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37CFDAF" w14:textId="77777777" w:rsidR="006E43EB" w:rsidRPr="006E43EB" w:rsidRDefault="006E43EB" w:rsidP="006E43EB">
      <w:pPr>
        <w:pStyle w:val="Zawartoramki0"/>
        <w:shd w:val="clear" w:color="auto" w:fill="FFFFFF"/>
        <w:spacing w:after="0"/>
        <w:rPr>
          <w:szCs w:val="24"/>
          <w:lang w:val="en-US"/>
        </w:rPr>
      </w:pPr>
    </w:p>
    <w:p w14:paraId="5D1CF285" w14:textId="77777777" w:rsidR="006E43EB" w:rsidRPr="006E43EB" w:rsidRDefault="006E43EB" w:rsidP="006E43EB">
      <w:pPr>
        <w:pStyle w:val="Zawartoramki0"/>
        <w:shd w:val="clear" w:color="auto" w:fill="FFFFFF"/>
        <w:spacing w:after="0"/>
        <w:rPr>
          <w:szCs w:val="24"/>
          <w:lang w:val="en-US"/>
        </w:rPr>
      </w:pPr>
    </w:p>
    <w:p w14:paraId="3A90D140" w14:textId="6E9C6532" w:rsidR="006E43EB" w:rsidRPr="00562FDA" w:rsidRDefault="006E43EB" w:rsidP="006E43EB">
      <w:pPr>
        <w:pStyle w:val="Zawartoramki0"/>
        <w:shd w:val="clear" w:color="auto" w:fill="FFFFFF"/>
        <w:spacing w:after="0"/>
        <w:jc w:val="center"/>
        <w:rPr>
          <w:b/>
          <w:i/>
          <w:sz w:val="40"/>
          <w:szCs w:val="40"/>
        </w:rPr>
      </w:pPr>
      <w:r w:rsidRPr="00562FDA">
        <w:rPr>
          <w:b/>
          <w:i/>
          <w:sz w:val="40"/>
          <w:szCs w:val="40"/>
        </w:rPr>
        <w:t xml:space="preserve">PROJEKT     </w:t>
      </w:r>
      <w:r w:rsidR="00562FDA" w:rsidRPr="00562FDA">
        <w:rPr>
          <w:b/>
          <w:i/>
          <w:sz w:val="40"/>
          <w:szCs w:val="40"/>
        </w:rPr>
        <w:t>TECHNICZNY</w:t>
      </w:r>
    </w:p>
    <w:p w14:paraId="60B86488" w14:textId="7FBD8A1B" w:rsidR="006E43EB" w:rsidRPr="006E43EB" w:rsidRDefault="00562FDA" w:rsidP="00562FDA">
      <w:pPr>
        <w:pStyle w:val="Zawartoramki0"/>
        <w:shd w:val="clear" w:color="auto" w:fill="FFFFFF"/>
        <w:spacing w:after="0"/>
        <w:jc w:val="center"/>
        <w:rPr>
          <w:b/>
          <w:i/>
          <w:szCs w:val="24"/>
        </w:rPr>
      </w:pPr>
      <w:r>
        <w:rPr>
          <w:b/>
          <w:i/>
          <w:szCs w:val="24"/>
        </w:rPr>
        <w:t>BRANŻA ELEKTRYCZNA</w:t>
      </w:r>
    </w:p>
    <w:p w14:paraId="1CF59EE8" w14:textId="77777777" w:rsidR="006E43EB" w:rsidRPr="006E43EB" w:rsidRDefault="006E43EB" w:rsidP="006E43EB">
      <w:pPr>
        <w:pStyle w:val="Zawartoramki0"/>
        <w:shd w:val="clear" w:color="auto" w:fill="FFFFFF"/>
        <w:spacing w:after="0"/>
        <w:rPr>
          <w:szCs w:val="24"/>
        </w:rPr>
      </w:pPr>
    </w:p>
    <w:tbl>
      <w:tblPr>
        <w:tblW w:w="1069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91"/>
        <w:gridCol w:w="5500"/>
      </w:tblGrid>
      <w:tr w:rsidR="00562FDA" w:rsidRPr="00E723B9" w14:paraId="10EA4A5E" w14:textId="77777777" w:rsidTr="002475A7">
        <w:trPr>
          <w:trHeight w:val="450"/>
          <w:jc w:val="center"/>
        </w:trPr>
        <w:tc>
          <w:tcPr>
            <w:tcW w:w="51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986FF9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elementu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projektu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90C88D6" w14:textId="1D7F44C3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Projekt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="00E723B9"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Techniczny</w:t>
            </w:r>
            <w:proofErr w:type="spellEnd"/>
            <w:r w:rsidR="00E723B9"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– </w:t>
            </w:r>
            <w:proofErr w:type="spellStart"/>
            <w:r w:rsidR="00E723B9"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Branża</w:t>
            </w:r>
            <w:proofErr w:type="spellEnd"/>
            <w:r w:rsidR="00E723B9"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="00E723B9"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elektryczna</w:t>
            </w:r>
            <w:proofErr w:type="spellEnd"/>
          </w:p>
        </w:tc>
      </w:tr>
      <w:tr w:rsidR="00562FDA" w:rsidRPr="00E723B9" w14:paraId="0631BC93" w14:textId="77777777" w:rsidTr="002475A7">
        <w:trPr>
          <w:trHeight w:val="45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733BCB6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Numer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tomu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/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łączna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liczba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tomów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6DB4D4F" w14:textId="056ACF9B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3/4  TOM 2</w:t>
            </w:r>
          </w:p>
        </w:tc>
      </w:tr>
      <w:tr w:rsidR="00562FDA" w:rsidRPr="00E723B9" w14:paraId="3C0EEECC" w14:textId="77777777" w:rsidTr="002475A7">
        <w:trPr>
          <w:trHeight w:val="45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D1C03F5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zamierzenia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61CBF02" w14:textId="77777777" w:rsidR="00E52585" w:rsidRPr="00EC3ADB" w:rsidRDefault="00E52585" w:rsidP="00E52585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</w:rPr>
            </w:pP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Przebudowa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budynku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Ośrodka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zdrowia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i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świetlicy</w:t>
            </w:r>
            <w:proofErr w:type="spellEnd"/>
          </w:p>
          <w:p w14:paraId="47D89627" w14:textId="77777777" w:rsidR="00E52585" w:rsidRPr="00EC3ADB" w:rsidRDefault="00E52585" w:rsidP="00E52585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</w:rPr>
            </w:pP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wiejskiej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wraz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z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budową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windy w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Starym</w:t>
            </w:r>
            <w:proofErr w:type="spellEnd"/>
          </w:p>
          <w:p w14:paraId="76D09C73" w14:textId="5B053BB2" w:rsidR="00562FDA" w:rsidRPr="00E723B9" w:rsidRDefault="00E52585" w:rsidP="00E52585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Bojanowie</w:t>
            </w:r>
            <w:proofErr w:type="spellEnd"/>
          </w:p>
        </w:tc>
      </w:tr>
      <w:tr w:rsidR="00562FDA" w:rsidRPr="00E723B9" w14:paraId="284231BD" w14:textId="77777777" w:rsidTr="002475A7">
        <w:trPr>
          <w:trHeight w:val="39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3EBEE3D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Adres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obiektu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D1F63BE" w14:textId="52A49C24" w:rsidR="00562FDA" w:rsidRPr="00E723B9" w:rsidRDefault="00E723B9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bookmarkStart w:id="0" w:name="_Hlk104732347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Śmigiel. Dz. nr. 161/2, 163/1</w:t>
            </w:r>
            <w:bookmarkEnd w:id="0"/>
          </w:p>
        </w:tc>
      </w:tr>
      <w:tr w:rsidR="00562FDA" w:rsidRPr="00E723B9" w14:paraId="005773A1" w14:textId="77777777" w:rsidTr="002475A7">
        <w:trPr>
          <w:trHeight w:val="39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E7ADE9A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Kategoria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obiektu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ABA839A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VIII</w:t>
            </w:r>
          </w:p>
        </w:tc>
      </w:tr>
      <w:tr w:rsidR="00E723B9" w:rsidRPr="00E723B9" w14:paraId="22072B7B" w14:textId="77777777" w:rsidTr="002475A7">
        <w:trPr>
          <w:trHeight w:val="375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noWrap/>
            <w:vAlign w:val="center"/>
            <w:hideMark/>
          </w:tcPr>
          <w:p w14:paraId="35FBA24F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jednostki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ewidencyjnej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18E7ABC" w14:textId="30EE8C0B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bookmarkStart w:id="1" w:name="_Hlk104732362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301105_5 Śmigiel</w:t>
            </w:r>
            <w:bookmarkEnd w:id="1"/>
          </w:p>
        </w:tc>
      </w:tr>
      <w:tr w:rsidR="00E723B9" w:rsidRPr="00E723B9" w14:paraId="585B936F" w14:textId="77777777" w:rsidTr="002475A7">
        <w:trPr>
          <w:trHeight w:val="375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noWrap/>
            <w:vAlign w:val="center"/>
            <w:hideMark/>
          </w:tcPr>
          <w:p w14:paraId="081BD578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obrębu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2ED91085" w14:textId="115DA4A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bookmarkStart w:id="2" w:name="_Hlk104732356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0026 Stare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Bojanowo</w:t>
            </w:r>
            <w:bookmarkEnd w:id="2"/>
            <w:proofErr w:type="spellEnd"/>
          </w:p>
        </w:tc>
      </w:tr>
      <w:tr w:rsidR="00E723B9" w:rsidRPr="00E723B9" w14:paraId="1806B79C" w14:textId="77777777" w:rsidTr="002475A7">
        <w:trPr>
          <w:trHeight w:val="39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C33F05A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Numer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działki</w:t>
            </w:r>
            <w:proofErr w:type="spellEnd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ewidencyjnej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F987D2A" w14:textId="32C30A31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161/2, 163/1</w:t>
            </w:r>
          </w:p>
        </w:tc>
      </w:tr>
      <w:tr w:rsidR="00562FDA" w:rsidRPr="00E723B9" w14:paraId="49588450" w14:textId="77777777" w:rsidTr="002475A7">
        <w:trPr>
          <w:trHeight w:val="114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BE9F2E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Inwestor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821EE69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bookmarkStart w:id="3" w:name="_Hlk104732369"/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Gmina</w:t>
            </w:r>
            <w:proofErr w:type="spellEnd"/>
            <w:r w:rsidRPr="00E723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Śmigiel</w:t>
            </w:r>
            <w:proofErr w:type="spellEnd"/>
          </w:p>
          <w:p w14:paraId="68C3ED56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sz w:val="28"/>
                <w:szCs w:val="28"/>
              </w:rPr>
              <w:t xml:space="preserve">Pl. </w:t>
            </w: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Wojska</w:t>
            </w:r>
            <w:proofErr w:type="spellEnd"/>
            <w:r w:rsidRPr="00E723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Polskiego</w:t>
            </w:r>
            <w:proofErr w:type="spellEnd"/>
            <w:r w:rsidRPr="00E723B9">
              <w:rPr>
                <w:rFonts w:ascii="Times New Roman" w:hAnsi="Times New Roman"/>
                <w:sz w:val="28"/>
                <w:szCs w:val="28"/>
              </w:rPr>
              <w:t xml:space="preserve"> 6</w:t>
            </w:r>
          </w:p>
          <w:p w14:paraId="2FED9ACD" w14:textId="3F74E91D" w:rsidR="00562FDA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sz w:val="28"/>
                <w:szCs w:val="28"/>
              </w:rPr>
              <w:t>64-030 Śmigiel</w:t>
            </w:r>
            <w:bookmarkEnd w:id="3"/>
          </w:p>
        </w:tc>
      </w:tr>
    </w:tbl>
    <w:p w14:paraId="4ABF36E8" w14:textId="77777777" w:rsidR="006E43EB" w:rsidRPr="006E43EB" w:rsidRDefault="006E43EB" w:rsidP="006E43EB">
      <w:pPr>
        <w:pStyle w:val="Zawartoramki0"/>
        <w:shd w:val="clear" w:color="auto" w:fill="FFFFFF"/>
        <w:spacing w:after="0"/>
        <w:rPr>
          <w:b/>
          <w:bCs/>
          <w:szCs w:val="24"/>
        </w:rPr>
      </w:pPr>
      <w:r w:rsidRPr="006E43EB">
        <w:rPr>
          <w:b/>
          <w:bCs/>
          <w:szCs w:val="24"/>
        </w:rPr>
        <w:tab/>
      </w:r>
      <w:r w:rsidRPr="006E43EB">
        <w:rPr>
          <w:b/>
          <w:bCs/>
          <w:szCs w:val="24"/>
        </w:rPr>
        <w:tab/>
      </w:r>
    </w:p>
    <w:p w14:paraId="24AA3C59" w14:textId="77777777" w:rsidR="006E43EB" w:rsidRPr="006E43EB" w:rsidRDefault="006E43EB" w:rsidP="006E43EB">
      <w:pPr>
        <w:pStyle w:val="Zawartoramki0"/>
        <w:shd w:val="clear" w:color="auto" w:fill="FFFFFF"/>
        <w:spacing w:after="0"/>
        <w:rPr>
          <w:b/>
          <w:szCs w:val="24"/>
        </w:rPr>
      </w:pPr>
    </w:p>
    <w:p w14:paraId="31D9E28C" w14:textId="77777777" w:rsidR="006E43EB" w:rsidRPr="006E43EB" w:rsidRDefault="006E43EB" w:rsidP="006E43EB">
      <w:pPr>
        <w:tabs>
          <w:tab w:val="left" w:pos="5812"/>
        </w:tabs>
        <w:rPr>
          <w:rFonts w:ascii="Times New Roman" w:hAnsi="Times New Roman"/>
          <w:b/>
          <w:color w:val="FF0000"/>
          <w:kern w:val="1"/>
          <w:sz w:val="24"/>
          <w:szCs w:val="24"/>
        </w:rPr>
      </w:pPr>
    </w:p>
    <w:p w14:paraId="17EA90D1" w14:textId="165AFC0D" w:rsidR="006E43EB" w:rsidRPr="00E723B9" w:rsidRDefault="006E43EB" w:rsidP="00E723B9">
      <w:pPr>
        <w:pStyle w:val="Zawartoramki0"/>
        <w:shd w:val="clear" w:color="auto" w:fill="FFFFFF"/>
        <w:tabs>
          <w:tab w:val="left" w:pos="5812"/>
        </w:tabs>
        <w:ind w:left="644"/>
        <w:rPr>
          <w:szCs w:val="24"/>
        </w:rPr>
      </w:pPr>
      <w:r w:rsidRPr="006E43EB">
        <w:rPr>
          <w:szCs w:val="24"/>
        </w:rPr>
        <w:t>Zespół projektowy:</w:t>
      </w:r>
    </w:p>
    <w:tbl>
      <w:tblPr>
        <w:tblW w:w="10632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097"/>
        <w:gridCol w:w="2552"/>
        <w:gridCol w:w="1843"/>
        <w:gridCol w:w="1162"/>
        <w:gridCol w:w="1134"/>
      </w:tblGrid>
      <w:tr w:rsidR="006E43EB" w:rsidRPr="006E43EB" w14:paraId="3CCFD576" w14:textId="77777777" w:rsidTr="00562FDA">
        <w:trPr>
          <w:trHeight w:val="552"/>
        </w:trPr>
        <w:tc>
          <w:tcPr>
            <w:tcW w:w="1844" w:type="dxa"/>
            <w:vAlign w:val="center"/>
          </w:tcPr>
          <w:p w14:paraId="1CC2631E" w14:textId="08F96F44" w:rsidR="006E43EB" w:rsidRPr="006E43EB" w:rsidRDefault="006E43EB" w:rsidP="00693D57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Branża</w:t>
            </w:r>
            <w:r w:rsidR="00562FDA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 </w:t>
            </w: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:</w:t>
            </w:r>
          </w:p>
        </w:tc>
        <w:tc>
          <w:tcPr>
            <w:tcW w:w="2097" w:type="dxa"/>
            <w:vAlign w:val="center"/>
          </w:tcPr>
          <w:p w14:paraId="68612A6C" w14:textId="642E28F1" w:rsidR="006E43EB" w:rsidRPr="006E43EB" w:rsidRDefault="006E43EB" w:rsidP="00693D57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Projektanci</w:t>
            </w:r>
            <w:r w:rsidR="00562FDA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 </w:t>
            </w: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:</w:t>
            </w:r>
          </w:p>
        </w:tc>
        <w:tc>
          <w:tcPr>
            <w:tcW w:w="2552" w:type="dxa"/>
            <w:vAlign w:val="center"/>
          </w:tcPr>
          <w:p w14:paraId="72A557BC" w14:textId="59E589F4" w:rsidR="006E43EB" w:rsidRPr="006E43EB" w:rsidRDefault="006E43EB" w:rsidP="00693D57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Nr uprawnień</w:t>
            </w:r>
            <w:r w:rsidR="00562FDA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 </w:t>
            </w: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:</w:t>
            </w:r>
          </w:p>
        </w:tc>
        <w:tc>
          <w:tcPr>
            <w:tcW w:w="1843" w:type="dxa"/>
            <w:vAlign w:val="center"/>
          </w:tcPr>
          <w:p w14:paraId="4C23B3B8" w14:textId="55EA3EC4" w:rsidR="006E43EB" w:rsidRPr="006E43EB" w:rsidRDefault="006E43EB" w:rsidP="00693D57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Zakres uprawnień</w:t>
            </w:r>
            <w:r w:rsidR="00562FDA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 </w:t>
            </w: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:</w:t>
            </w:r>
          </w:p>
        </w:tc>
        <w:tc>
          <w:tcPr>
            <w:tcW w:w="1162" w:type="dxa"/>
            <w:vAlign w:val="center"/>
          </w:tcPr>
          <w:p w14:paraId="10B26D64" w14:textId="1676B8FA" w:rsidR="006E43EB" w:rsidRPr="006E43EB" w:rsidRDefault="006E43EB" w:rsidP="00693D57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Data</w:t>
            </w:r>
            <w:r w:rsidR="00562FDA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 </w:t>
            </w: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:</w:t>
            </w:r>
          </w:p>
        </w:tc>
        <w:tc>
          <w:tcPr>
            <w:tcW w:w="1134" w:type="dxa"/>
            <w:vAlign w:val="center"/>
          </w:tcPr>
          <w:p w14:paraId="281B5D1C" w14:textId="63A30524" w:rsidR="006E43EB" w:rsidRPr="006E43EB" w:rsidRDefault="006E43EB" w:rsidP="00693D57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Podpis</w:t>
            </w:r>
            <w:r w:rsidR="00562FDA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 </w:t>
            </w: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:</w:t>
            </w:r>
          </w:p>
        </w:tc>
      </w:tr>
      <w:tr w:rsidR="006E43EB" w:rsidRPr="006E43EB" w14:paraId="05B2A61A" w14:textId="77777777" w:rsidTr="00562FDA">
        <w:trPr>
          <w:trHeight w:val="444"/>
        </w:trPr>
        <w:tc>
          <w:tcPr>
            <w:tcW w:w="1844" w:type="dxa"/>
            <w:vAlign w:val="center"/>
          </w:tcPr>
          <w:p w14:paraId="0C3CE4FD" w14:textId="0BD4FE58" w:rsidR="006E43EB" w:rsidRPr="006E43EB" w:rsidRDefault="00742C5E" w:rsidP="00693D57">
            <w:pPr>
              <w:rPr>
                <w:rFonts w:ascii="Times New Roman" w:hAnsi="Times New Roman"/>
                <w:b/>
                <w:i/>
                <w:sz w:val="24"/>
                <w:szCs w:val="24"/>
                <w:lang w:val="fr-BE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fr-BE"/>
              </w:rPr>
              <w:t>Elektryczna</w:t>
            </w:r>
            <w:r w:rsidR="006E43EB" w:rsidRPr="006E43EB">
              <w:rPr>
                <w:rFonts w:ascii="Times New Roman" w:hAnsi="Times New Roman"/>
                <w:b/>
                <w:i/>
                <w:sz w:val="24"/>
                <w:szCs w:val="24"/>
                <w:lang w:val="fr-BE"/>
              </w:rPr>
              <w:t xml:space="preserve"> </w:t>
            </w:r>
          </w:p>
        </w:tc>
        <w:tc>
          <w:tcPr>
            <w:tcW w:w="2097" w:type="dxa"/>
            <w:vAlign w:val="center"/>
          </w:tcPr>
          <w:p w14:paraId="17297E93" w14:textId="530551ED" w:rsidR="006E43EB" w:rsidRPr="006E43EB" w:rsidRDefault="00742C5E" w:rsidP="00693D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Tech.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Piotr Jan Pazderski</w:t>
            </w:r>
          </w:p>
        </w:tc>
        <w:tc>
          <w:tcPr>
            <w:tcW w:w="2552" w:type="dxa"/>
            <w:vAlign w:val="center"/>
          </w:tcPr>
          <w:p w14:paraId="2DE99DE0" w14:textId="6E0F4CBB" w:rsidR="006E43EB" w:rsidRPr="006E43EB" w:rsidRDefault="00742C5E" w:rsidP="00693D5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AUB-KZ-7210/192/90</w:t>
            </w:r>
          </w:p>
        </w:tc>
        <w:tc>
          <w:tcPr>
            <w:tcW w:w="1843" w:type="dxa"/>
            <w:vAlign w:val="center"/>
          </w:tcPr>
          <w:p w14:paraId="07A1EE39" w14:textId="42948E4C" w:rsidR="006E43EB" w:rsidRPr="00D11C11" w:rsidRDefault="00D11C11" w:rsidP="00D11C11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1C11">
              <w:rPr>
                <w:rFonts w:ascii="Times New Roman" w:hAnsi="Times New Roman"/>
                <w:sz w:val="16"/>
                <w:szCs w:val="16"/>
              </w:rPr>
              <w:t>Uprawnienia</w:t>
            </w:r>
            <w:proofErr w:type="spellEnd"/>
            <w:r w:rsidRPr="00D11C11">
              <w:rPr>
                <w:rFonts w:ascii="Times New Roman" w:hAnsi="Times New Roman"/>
                <w:sz w:val="16"/>
                <w:szCs w:val="16"/>
              </w:rPr>
              <w:t xml:space="preserve"> do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projektowania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r w:rsidRPr="00D11C11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w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specjalności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instalacyjno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inżynieryjnej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w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zakresie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sieci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instalacji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elektrycznych</w:t>
            </w:r>
            <w:proofErr w:type="spellEnd"/>
          </w:p>
        </w:tc>
        <w:tc>
          <w:tcPr>
            <w:tcW w:w="1162" w:type="dxa"/>
            <w:vAlign w:val="center"/>
          </w:tcPr>
          <w:p w14:paraId="6A3CC677" w14:textId="0B7805B1" w:rsidR="006E43EB" w:rsidRPr="006E43EB" w:rsidRDefault="00E723B9" w:rsidP="00693D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Maj</w:t>
            </w:r>
            <w:r w:rsidR="006E43EB" w:rsidRPr="006E43EB">
              <w:rPr>
                <w:rFonts w:ascii="Times New Roman" w:hAnsi="Times New Roman"/>
                <w:sz w:val="24"/>
                <w:szCs w:val="24"/>
              </w:rPr>
              <w:t xml:space="preserve"> 202</w:t>
            </w:r>
            <w:r w:rsidR="00562FD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3896A131" w14:textId="77777777" w:rsidR="006E43EB" w:rsidRPr="006E43EB" w:rsidRDefault="006E43EB" w:rsidP="00693D5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92D44E8" w14:textId="77777777" w:rsidR="00E723B9" w:rsidRDefault="00E723B9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  <w:bookmarkStart w:id="4" w:name="_Toc219875177"/>
      <w:bookmarkStart w:id="5" w:name="_Toc219876975"/>
      <w:bookmarkStart w:id="6" w:name="_Toc219878990"/>
    </w:p>
    <w:p w14:paraId="006D847D" w14:textId="158923C0" w:rsidR="006E43EB" w:rsidRDefault="00562FDA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  <w:r>
        <w:rPr>
          <w:rFonts w:ascii="Times New Roman" w:hAnsi="Times New Roman"/>
          <w:b/>
          <w:kern w:val="1"/>
          <w:sz w:val="24"/>
          <w:szCs w:val="24"/>
        </w:rPr>
        <w:t>EGZ___</w:t>
      </w:r>
    </w:p>
    <w:p w14:paraId="2932221B" w14:textId="03531E4F" w:rsidR="00562FDA" w:rsidRDefault="00562FDA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26BE6E87" w14:textId="3B842995" w:rsidR="00562FDA" w:rsidRDefault="00562FDA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583C0F12" w14:textId="131B0C7E" w:rsidR="00E723B9" w:rsidRDefault="00E723B9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0FBB0748" w14:textId="15130FE7" w:rsidR="00E723B9" w:rsidRDefault="00E723B9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1755D3FB" w14:textId="52B20D76" w:rsidR="00E723B9" w:rsidRDefault="00E723B9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13BB5A70" w14:textId="77777777" w:rsidR="00E723B9" w:rsidRDefault="00E723B9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72B1D69D" w14:textId="2B832877" w:rsidR="00562FDA" w:rsidRDefault="00562FDA" w:rsidP="00562FDA">
      <w:pPr>
        <w:tabs>
          <w:tab w:val="left" w:pos="5812"/>
        </w:tabs>
        <w:jc w:val="right"/>
        <w:rPr>
          <w:rFonts w:ascii="Times New Roman" w:hAnsi="Times New Roman"/>
          <w:b/>
          <w:kern w:val="1"/>
          <w:sz w:val="24"/>
          <w:szCs w:val="24"/>
        </w:rPr>
      </w:pPr>
    </w:p>
    <w:p w14:paraId="56D7B553" w14:textId="38BCF635" w:rsidR="006E43EB" w:rsidRPr="00562FDA" w:rsidRDefault="00562FDA" w:rsidP="00562FDA">
      <w:pPr>
        <w:tabs>
          <w:tab w:val="left" w:pos="5812"/>
        </w:tabs>
        <w:jc w:val="center"/>
        <w:rPr>
          <w:rFonts w:ascii="Times New Roman" w:hAnsi="Times New Roman"/>
          <w:bCs/>
          <w:kern w:val="1"/>
          <w:sz w:val="32"/>
          <w:szCs w:val="32"/>
        </w:rPr>
      </w:pPr>
      <w:proofErr w:type="spellStart"/>
      <w:r w:rsidRPr="00562FDA">
        <w:rPr>
          <w:rFonts w:ascii="Times New Roman" w:hAnsi="Times New Roman"/>
          <w:bCs/>
          <w:kern w:val="1"/>
          <w:sz w:val="32"/>
          <w:szCs w:val="32"/>
        </w:rPr>
        <w:t>Styczeń</w:t>
      </w:r>
      <w:proofErr w:type="spellEnd"/>
      <w:r w:rsidRPr="00562FDA">
        <w:rPr>
          <w:rFonts w:ascii="Times New Roman" w:hAnsi="Times New Roman"/>
          <w:bCs/>
          <w:kern w:val="1"/>
          <w:sz w:val="32"/>
          <w:szCs w:val="32"/>
        </w:rPr>
        <w:t xml:space="preserve"> 2022</w:t>
      </w:r>
    </w:p>
    <w:sdt>
      <w:sdtPr>
        <w:rPr>
          <w:rFonts w:ascii="Calibri" w:hAnsi="Calibri"/>
          <w:b w:val="0"/>
          <w:bCs w:val="0"/>
          <w:sz w:val="22"/>
          <w:szCs w:val="22"/>
          <w:lang w:val="pl-PL" w:bidi="en-US"/>
        </w:rPr>
        <w:id w:val="-562328877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14:paraId="4D25E289" w14:textId="2F732424" w:rsidR="00953B8B" w:rsidRDefault="00953B8B">
          <w:pPr>
            <w:pStyle w:val="Nagwekspisutreci"/>
          </w:pPr>
          <w:r>
            <w:rPr>
              <w:lang w:val="pl-PL"/>
            </w:rPr>
            <w:t>Spis treści</w:t>
          </w:r>
        </w:p>
        <w:p w14:paraId="19351C51" w14:textId="7B11BC30" w:rsidR="00790B2A" w:rsidRPr="00790B2A" w:rsidRDefault="00953B8B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r w:rsidRPr="00463CBB">
            <w:rPr>
              <w:rFonts w:ascii="Times New Roman" w:hAnsi="Times New Roman" w:cs="Times New Roman"/>
              <w:b/>
              <w:bCs/>
            </w:rPr>
            <w:fldChar w:fldCharType="begin"/>
          </w:r>
          <w:r w:rsidRPr="00463CBB">
            <w:rPr>
              <w:rFonts w:ascii="Times New Roman" w:hAnsi="Times New Roman" w:cs="Times New Roman"/>
              <w:b/>
              <w:bCs/>
            </w:rPr>
            <w:instrText xml:space="preserve"> TOC \o "1-3" \h \z \u </w:instrText>
          </w:r>
          <w:r w:rsidRPr="00463CBB">
            <w:rPr>
              <w:rFonts w:ascii="Times New Roman" w:hAnsi="Times New Roman" w:cs="Times New Roman"/>
              <w:b/>
              <w:bCs/>
            </w:rPr>
            <w:fldChar w:fldCharType="separate"/>
          </w:r>
          <w:hyperlink w:anchor="_Toc96453579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O</w:t>
            </w:r>
            <w:r w:rsid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świadczenie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_Toc96453579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3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258C0B5F" w14:textId="03505BE1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0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Uprawnienia projektanta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_Toc96453580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4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089CFAFB" w14:textId="30204CE8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1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O</w:t>
            </w:r>
            <w:r w:rsid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pis techniczny</w:t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 xml:space="preserve"> – część ogólna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_Toc96453581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6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09551CE5" w14:textId="61E7CD54" w:rsidR="00790B2A" w:rsidRPr="00790B2A" w:rsidRDefault="009641F1" w:rsidP="00790B2A">
          <w:pPr>
            <w:pStyle w:val="Spistreci2"/>
            <w:spacing w:after="0"/>
            <w:rPr>
              <w:rFonts w:ascii="Times New Roman" w:eastAsiaTheme="minorEastAsia" w:hAnsi="Times New Roman"/>
              <w:noProof/>
              <w:sz w:val="24"/>
              <w:szCs w:val="24"/>
              <w:lang w:val="pl-PL" w:eastAsia="pl-PL" w:bidi="ar-SA"/>
            </w:rPr>
          </w:pPr>
          <w:hyperlink w:anchor="_Toc96453582" w:history="1"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1.</w:t>
            </w:r>
            <w:r w:rsidR="00790B2A" w:rsidRPr="00790B2A">
              <w:rPr>
                <w:rFonts w:ascii="Times New Roman" w:eastAsiaTheme="minorEastAsia" w:hAnsi="Times New Roman"/>
                <w:noProof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PRZEDMIOT OPRACOWANIA.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_Toc96453582 \h </w:instrTex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/>
                <w:noProof/>
                <w:webHidden/>
                <w:sz w:val="24"/>
                <w:szCs w:val="24"/>
              </w:rPr>
              <w:t>6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1422907" w14:textId="31FFEF50" w:rsidR="00790B2A" w:rsidRPr="00790B2A" w:rsidRDefault="009641F1" w:rsidP="00790B2A">
          <w:pPr>
            <w:pStyle w:val="Spistreci2"/>
            <w:spacing w:after="0"/>
            <w:rPr>
              <w:rFonts w:ascii="Times New Roman" w:eastAsiaTheme="minorEastAsia" w:hAnsi="Times New Roman"/>
              <w:noProof/>
              <w:sz w:val="24"/>
              <w:szCs w:val="24"/>
              <w:lang w:val="pl-PL" w:eastAsia="pl-PL" w:bidi="ar-SA"/>
            </w:rPr>
          </w:pPr>
          <w:hyperlink w:anchor="_Toc96453583" w:history="1"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2.</w:t>
            </w:r>
            <w:r w:rsidR="00790B2A" w:rsidRPr="00790B2A">
              <w:rPr>
                <w:rFonts w:ascii="Times New Roman" w:eastAsiaTheme="minorEastAsia" w:hAnsi="Times New Roman"/>
                <w:noProof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PODSTAWA OPRACOWANIA.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_Toc96453583 \h </w:instrTex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/>
                <w:noProof/>
                <w:webHidden/>
                <w:sz w:val="24"/>
                <w:szCs w:val="24"/>
              </w:rPr>
              <w:t>6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22CAEFD" w14:textId="27F4A4E3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4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OPIS TECHNICZNY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_Toc96453584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7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0741D14B" w14:textId="457E8B90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5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1.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STAN ISTNIEJĄCY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_Toc96453585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7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0306D244" w14:textId="460DB564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6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2.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ZASILANIE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_Toc96453586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7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37BD1EA9" w14:textId="3F49EA73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7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3.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POMIAR ENERGII ELEKTRYCZNEJ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_Toc96453587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7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6D4E0B2B" w14:textId="45795461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8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4.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ROZDZIELNICA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_Toc96453588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7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660F6F66" w14:textId="517CEA9B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89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5.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INSTALACJA GNIAZDT WTYKOWYCH I SIŁY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_Toc96453589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7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793182C7" w14:textId="1F655A2A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0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6.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INSTALACJA OŚWIETLENIA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_Toc96453590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8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7B730D9E" w14:textId="0C206DE6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1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7.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OCHRONA PRZECIWPRZPIĘCIOWA.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_Toc96453591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b/>
                <w:bCs/>
                <w:webHidden/>
                <w:sz w:val="24"/>
                <w:szCs w:val="24"/>
                <w:lang w:val="pl-PL"/>
              </w:rPr>
              <w:t>Błąd! Nie zdefiniowano zakładki.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07DE5406" w14:textId="468F40E9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2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8.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OCHRONA PRZECIWPORAŻENIOWA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_Toc96453592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8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774A13C3" w14:textId="7D30A4DC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3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9.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OBLICZENIA TECHNICZNE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_Toc96453593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9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6FE518C6" w14:textId="5CE52FD4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4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10.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UWAGI KOŃCOWE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_Toc96453594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9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42F4445D" w14:textId="4F030A27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5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11.</w:t>
            </w:r>
            <w:r w:rsidR="00790B2A" w:rsidRPr="00790B2A">
              <w:rPr>
                <w:rFonts w:ascii="Times New Roman" w:eastAsiaTheme="minorEastAsia" w:hAnsi="Times New Roman" w:cs="Times New Roman"/>
                <w:sz w:val="24"/>
                <w:szCs w:val="24"/>
                <w:lang w:val="pl-PL" w:eastAsia="pl-PL" w:bidi="ar-SA"/>
              </w:rPr>
              <w:tab/>
            </w:r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</w:rPr>
              <w:t>WYTYCZNE PLANU BIOZ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_Toc96453595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webHidden/>
                <w:sz w:val="24"/>
                <w:szCs w:val="24"/>
              </w:rPr>
              <w:t>10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2FEF74EF" w14:textId="0CC429D6" w:rsidR="00790B2A" w:rsidRPr="00790B2A" w:rsidRDefault="009641F1" w:rsidP="00790B2A">
          <w:pPr>
            <w:pStyle w:val="Spistreci1"/>
            <w:spacing w:after="0"/>
            <w:rPr>
              <w:rFonts w:ascii="Times New Roman" w:eastAsiaTheme="minorEastAsia" w:hAnsi="Times New Roman" w:cs="Times New Roman"/>
              <w:sz w:val="24"/>
              <w:szCs w:val="24"/>
              <w:lang w:val="pl-PL" w:eastAsia="pl-PL" w:bidi="ar-SA"/>
            </w:rPr>
          </w:pPr>
          <w:hyperlink w:anchor="_Toc96453596" w:history="1">
            <w:r w:rsidR="00790B2A" w:rsidRPr="00790B2A">
              <w:rPr>
                <w:rStyle w:val="Hipercze"/>
                <w:rFonts w:ascii="Times New Roman" w:hAnsi="Times New Roman" w:cs="Times New Roman"/>
                <w:sz w:val="24"/>
                <w:szCs w:val="24"/>
                <w:lang w:val="pl-PL"/>
              </w:rPr>
              <w:t>Część rysunkowa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instrText xml:space="preserve"> PAGEREF _Toc96453596 \h </w:instrTex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 w:cs="Times New Roman"/>
                <w:b/>
                <w:bCs/>
                <w:webHidden/>
                <w:sz w:val="24"/>
                <w:szCs w:val="24"/>
                <w:lang w:val="pl-PL"/>
              </w:rPr>
              <w:t>Błąd! Nie zdefiniowano zakładki.</w:t>
            </w:r>
            <w:r w:rsidR="00790B2A" w:rsidRPr="00790B2A">
              <w:rPr>
                <w:rFonts w:ascii="Times New Roman" w:hAnsi="Times New Roman" w:cs="Times New Roman"/>
                <w:webHidden/>
                <w:sz w:val="24"/>
                <w:szCs w:val="24"/>
              </w:rPr>
              <w:fldChar w:fldCharType="end"/>
            </w:r>
          </w:hyperlink>
        </w:p>
        <w:p w14:paraId="1065C3CD" w14:textId="2156EC8A" w:rsidR="00790B2A" w:rsidRPr="00790B2A" w:rsidRDefault="009641F1" w:rsidP="00790B2A">
          <w:pPr>
            <w:pStyle w:val="Spistreci2"/>
            <w:spacing w:after="0"/>
            <w:rPr>
              <w:rFonts w:ascii="Times New Roman" w:eastAsiaTheme="minorEastAsia" w:hAnsi="Times New Roman"/>
              <w:noProof/>
              <w:sz w:val="24"/>
              <w:szCs w:val="24"/>
              <w:lang w:val="pl-PL" w:eastAsia="pl-PL" w:bidi="ar-SA"/>
            </w:rPr>
          </w:pPr>
          <w:hyperlink w:anchor="_Toc96453597" w:history="1"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E1. Rzut przyziemia – oświetlenie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_Toc96453597 \h </w:instrTex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/>
                <w:b/>
                <w:bCs/>
                <w:noProof/>
                <w:webHidden/>
                <w:sz w:val="24"/>
                <w:szCs w:val="24"/>
                <w:lang w:val="pl-PL"/>
              </w:rPr>
              <w:t>Błąd! Nie zdefiniowano zakładki.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B15542F" w14:textId="49A8FBC3" w:rsidR="00790B2A" w:rsidRPr="00790B2A" w:rsidRDefault="009641F1" w:rsidP="00790B2A">
          <w:pPr>
            <w:pStyle w:val="Spistreci2"/>
            <w:spacing w:after="0"/>
            <w:rPr>
              <w:rFonts w:ascii="Times New Roman" w:eastAsiaTheme="minorEastAsia" w:hAnsi="Times New Roman"/>
              <w:noProof/>
              <w:sz w:val="24"/>
              <w:szCs w:val="24"/>
              <w:lang w:val="pl-PL" w:eastAsia="pl-PL" w:bidi="ar-SA"/>
            </w:rPr>
          </w:pPr>
          <w:hyperlink w:anchor="_Toc96453598" w:history="1"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E2. Rzut przyziemia – gniazda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_Toc96453598 \h </w:instrTex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/>
                <w:b/>
                <w:bCs/>
                <w:noProof/>
                <w:webHidden/>
                <w:sz w:val="24"/>
                <w:szCs w:val="24"/>
                <w:lang w:val="pl-PL"/>
              </w:rPr>
              <w:t>Błąd! Nie zdefiniowano zakładki.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C4B5834" w14:textId="45393066" w:rsidR="00790B2A" w:rsidRPr="00790B2A" w:rsidRDefault="009641F1" w:rsidP="00790B2A">
          <w:pPr>
            <w:pStyle w:val="Spistreci2"/>
            <w:spacing w:after="0"/>
            <w:rPr>
              <w:rFonts w:ascii="Times New Roman" w:eastAsiaTheme="minorEastAsia" w:hAnsi="Times New Roman"/>
              <w:noProof/>
              <w:sz w:val="24"/>
              <w:szCs w:val="24"/>
              <w:lang w:val="pl-PL" w:eastAsia="pl-PL" w:bidi="ar-SA"/>
            </w:rPr>
          </w:pPr>
          <w:hyperlink w:anchor="_Toc96453599" w:history="1">
            <w:r w:rsidR="00790B2A" w:rsidRPr="00790B2A">
              <w:rPr>
                <w:rStyle w:val="Hipercze"/>
                <w:rFonts w:ascii="Times New Roman" w:hAnsi="Times New Roman"/>
                <w:noProof/>
                <w:sz w:val="24"/>
                <w:szCs w:val="24"/>
                <w:lang w:val="pl-PL"/>
              </w:rPr>
              <w:t>E3. Rzut dachu – instalacja fotowoltaiczna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_Toc96453599 \h </w:instrTex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E52585">
              <w:rPr>
                <w:rFonts w:ascii="Times New Roman" w:hAnsi="Times New Roman"/>
                <w:b/>
                <w:bCs/>
                <w:noProof/>
                <w:webHidden/>
                <w:sz w:val="24"/>
                <w:szCs w:val="24"/>
                <w:lang w:val="pl-PL"/>
              </w:rPr>
              <w:t>Błąd! Nie zdefiniowano zakładki.</w:t>
            </w:r>
            <w:r w:rsidR="00790B2A" w:rsidRPr="00790B2A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1708BDE" w14:textId="2183A786" w:rsidR="00953B8B" w:rsidRDefault="00953B8B">
          <w:r w:rsidRPr="00463CBB">
            <w:rPr>
              <w:rFonts w:ascii="Times New Roman" w:hAnsi="Times New Roman"/>
              <w:b/>
              <w:bCs/>
            </w:rPr>
            <w:fldChar w:fldCharType="end"/>
          </w:r>
        </w:p>
      </w:sdtContent>
    </w:sdt>
    <w:p w14:paraId="2C5425E4" w14:textId="77777777" w:rsidR="006E43EB" w:rsidRPr="006E43EB" w:rsidRDefault="006E43EB" w:rsidP="006E43EB">
      <w:pPr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14:paraId="333E7585" w14:textId="3486F6EA" w:rsidR="006E43EB" w:rsidRPr="006E43EB" w:rsidRDefault="00463CBB" w:rsidP="00463CBB">
      <w:pPr>
        <w:pStyle w:val="Styl1"/>
        <w:tabs>
          <w:tab w:val="left" w:pos="1177"/>
        </w:tabs>
        <w:jc w:val="left"/>
        <w:rPr>
          <w:b w:val="0"/>
        </w:rPr>
      </w:pPr>
      <w:r>
        <w:rPr>
          <w:b w:val="0"/>
        </w:rPr>
        <w:tab/>
      </w:r>
    </w:p>
    <w:p w14:paraId="7E2F330C" w14:textId="77777777" w:rsidR="006E43EB" w:rsidRPr="006E43EB" w:rsidRDefault="006E43EB" w:rsidP="006E43EB">
      <w:pPr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14:paraId="73C65B5A" w14:textId="77777777" w:rsidR="006E43EB" w:rsidRPr="006E43EB" w:rsidRDefault="006E43EB" w:rsidP="006E43EB">
      <w:pPr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14:paraId="42AA0CDB" w14:textId="77777777" w:rsidR="006E43EB" w:rsidRPr="006E43EB" w:rsidRDefault="006E43EB" w:rsidP="00463CBB">
      <w:pPr>
        <w:jc w:val="right"/>
        <w:rPr>
          <w:rFonts w:ascii="Times New Roman" w:hAnsi="Times New Roman"/>
          <w:b/>
          <w:color w:val="FF0000"/>
          <w:sz w:val="24"/>
          <w:szCs w:val="24"/>
        </w:rPr>
      </w:pPr>
    </w:p>
    <w:p w14:paraId="6913895F" w14:textId="77777777" w:rsidR="00790B2A" w:rsidRDefault="00790B2A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bidi="ar-SA"/>
        </w:rPr>
      </w:pPr>
      <w:bookmarkStart w:id="7" w:name="_Toc96453579"/>
      <w:bookmarkEnd w:id="4"/>
      <w:bookmarkEnd w:id="5"/>
      <w:bookmarkEnd w:id="6"/>
      <w:r>
        <w:br w:type="page"/>
      </w:r>
    </w:p>
    <w:p w14:paraId="60090C9C" w14:textId="705E3491" w:rsidR="006E43EB" w:rsidRPr="006E43EB" w:rsidRDefault="006E43EB" w:rsidP="001620A4">
      <w:pPr>
        <w:pStyle w:val="Nagwek1"/>
      </w:pPr>
      <w:r w:rsidRPr="006E43EB">
        <w:lastRenderedPageBreak/>
        <w:t>OŚWIADCZENIE</w:t>
      </w:r>
      <w:bookmarkEnd w:id="7"/>
    </w:p>
    <w:p w14:paraId="5635941D" w14:textId="77777777" w:rsidR="006E43EB" w:rsidRPr="006E43EB" w:rsidRDefault="006E43EB" w:rsidP="006E43EB">
      <w:pPr>
        <w:jc w:val="center"/>
        <w:rPr>
          <w:rFonts w:ascii="Times New Roman" w:hAnsi="Times New Roman"/>
          <w:sz w:val="24"/>
          <w:szCs w:val="24"/>
        </w:rPr>
      </w:pPr>
      <w:r w:rsidRPr="006E43EB">
        <w:rPr>
          <w:rFonts w:ascii="Times New Roman" w:hAnsi="Times New Roman"/>
          <w:sz w:val="24"/>
          <w:szCs w:val="24"/>
        </w:rPr>
        <w:t xml:space="preserve">Na </w:t>
      </w:r>
      <w:proofErr w:type="spellStart"/>
      <w:r w:rsidRPr="006E43EB">
        <w:rPr>
          <w:rFonts w:ascii="Times New Roman" w:hAnsi="Times New Roman"/>
          <w:sz w:val="24"/>
          <w:szCs w:val="24"/>
        </w:rPr>
        <w:t>podstawie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art. 20 ust.4 </w:t>
      </w:r>
      <w:proofErr w:type="spellStart"/>
      <w:r w:rsidRPr="006E43EB">
        <w:rPr>
          <w:rFonts w:ascii="Times New Roman" w:hAnsi="Times New Roman"/>
          <w:sz w:val="24"/>
          <w:szCs w:val="24"/>
        </w:rPr>
        <w:t>ustawy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z </w:t>
      </w:r>
      <w:proofErr w:type="spellStart"/>
      <w:r w:rsidRPr="006E43EB">
        <w:rPr>
          <w:rFonts w:ascii="Times New Roman" w:hAnsi="Times New Roman"/>
          <w:sz w:val="24"/>
          <w:szCs w:val="24"/>
        </w:rPr>
        <w:t>dnia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7 </w:t>
      </w:r>
      <w:proofErr w:type="spellStart"/>
      <w:r w:rsidRPr="006E43EB">
        <w:rPr>
          <w:rFonts w:ascii="Times New Roman" w:hAnsi="Times New Roman"/>
          <w:sz w:val="24"/>
          <w:szCs w:val="24"/>
        </w:rPr>
        <w:t>lipca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1994r. – </w:t>
      </w:r>
      <w:proofErr w:type="spellStart"/>
      <w:r w:rsidRPr="006E43EB">
        <w:rPr>
          <w:rFonts w:ascii="Times New Roman" w:hAnsi="Times New Roman"/>
          <w:sz w:val="24"/>
          <w:szCs w:val="24"/>
        </w:rPr>
        <w:t>Prawo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budowlane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</w:p>
    <w:p w14:paraId="607FF566" w14:textId="77777777" w:rsidR="006E43EB" w:rsidRPr="006E43EB" w:rsidRDefault="006E43EB" w:rsidP="006E43EB">
      <w:pPr>
        <w:jc w:val="center"/>
        <w:rPr>
          <w:rFonts w:ascii="Times New Roman" w:hAnsi="Times New Roman"/>
          <w:sz w:val="24"/>
          <w:szCs w:val="24"/>
        </w:rPr>
      </w:pPr>
      <w:r w:rsidRPr="006E43EB">
        <w:rPr>
          <w:rFonts w:ascii="Times New Roman" w:hAnsi="Times New Roman"/>
          <w:sz w:val="24"/>
          <w:szCs w:val="24"/>
        </w:rPr>
        <w:t xml:space="preserve">(Dz. U z 2019  </w:t>
      </w:r>
      <w:proofErr w:type="spellStart"/>
      <w:r w:rsidRPr="006E43EB">
        <w:rPr>
          <w:rFonts w:ascii="Times New Roman" w:hAnsi="Times New Roman"/>
          <w:sz w:val="24"/>
          <w:szCs w:val="24"/>
        </w:rPr>
        <w:t>roku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E43EB">
        <w:rPr>
          <w:rFonts w:ascii="Times New Roman" w:hAnsi="Times New Roman"/>
          <w:sz w:val="24"/>
          <w:szCs w:val="24"/>
        </w:rPr>
        <w:t>poz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. 1333 ze </w:t>
      </w:r>
      <w:proofErr w:type="spellStart"/>
      <w:r w:rsidRPr="006E43EB">
        <w:rPr>
          <w:rFonts w:ascii="Times New Roman" w:hAnsi="Times New Roman"/>
          <w:sz w:val="24"/>
          <w:szCs w:val="24"/>
        </w:rPr>
        <w:t>zmianami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)</w:t>
      </w:r>
    </w:p>
    <w:p w14:paraId="27F6343B" w14:textId="77777777" w:rsidR="006E43EB" w:rsidRPr="006E43EB" w:rsidRDefault="006E43EB" w:rsidP="00953B8B">
      <w:pPr>
        <w:rPr>
          <w:rFonts w:ascii="Times New Roman" w:hAnsi="Times New Roman"/>
          <w:sz w:val="24"/>
          <w:szCs w:val="24"/>
        </w:rPr>
      </w:pPr>
    </w:p>
    <w:p w14:paraId="2B3E7DAC" w14:textId="77777777" w:rsidR="006E43EB" w:rsidRPr="006E43EB" w:rsidRDefault="006E43EB" w:rsidP="006E43EB">
      <w:pPr>
        <w:jc w:val="center"/>
        <w:rPr>
          <w:rFonts w:ascii="Times New Roman" w:hAnsi="Times New Roman"/>
          <w:sz w:val="24"/>
          <w:szCs w:val="24"/>
        </w:rPr>
      </w:pPr>
      <w:r w:rsidRPr="006E43EB">
        <w:rPr>
          <w:rFonts w:ascii="Times New Roman" w:hAnsi="Times New Roman"/>
          <w:sz w:val="24"/>
          <w:szCs w:val="24"/>
        </w:rPr>
        <w:br/>
        <w:t xml:space="preserve">OŚWIADCZAM, </w:t>
      </w:r>
      <w:proofErr w:type="spellStart"/>
      <w:r w:rsidRPr="006E43EB">
        <w:rPr>
          <w:rFonts w:ascii="Times New Roman" w:hAnsi="Times New Roman"/>
          <w:sz w:val="24"/>
          <w:szCs w:val="24"/>
        </w:rPr>
        <w:t>że</w:t>
      </w:r>
      <w:proofErr w:type="spellEnd"/>
      <w:r w:rsidRPr="006E43EB">
        <w:rPr>
          <w:rFonts w:ascii="Times New Roman" w:hAnsi="Times New Roman"/>
          <w:sz w:val="24"/>
          <w:szCs w:val="24"/>
        </w:rPr>
        <w:t>:</w:t>
      </w:r>
    </w:p>
    <w:p w14:paraId="54D02618" w14:textId="77777777" w:rsidR="006E43EB" w:rsidRPr="006E43EB" w:rsidRDefault="006E43EB" w:rsidP="006E43EB">
      <w:pPr>
        <w:jc w:val="center"/>
        <w:rPr>
          <w:rFonts w:ascii="Times New Roman" w:hAnsi="Times New Roman"/>
          <w:b/>
          <w:smallCaps/>
          <w:color w:val="FF0000"/>
          <w:sz w:val="24"/>
          <w:szCs w:val="24"/>
        </w:rPr>
      </w:pPr>
    </w:p>
    <w:tbl>
      <w:tblPr>
        <w:tblW w:w="1069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91"/>
        <w:gridCol w:w="5500"/>
      </w:tblGrid>
      <w:tr w:rsidR="00562FDA" w:rsidRPr="00251653" w14:paraId="7A7F6525" w14:textId="77777777" w:rsidTr="002475A7">
        <w:trPr>
          <w:trHeight w:val="450"/>
          <w:jc w:val="center"/>
        </w:trPr>
        <w:tc>
          <w:tcPr>
            <w:tcW w:w="5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0F3D49F4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zamierzenia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4A0282" w14:textId="77777777" w:rsidR="00E52585" w:rsidRPr="00EC3ADB" w:rsidRDefault="00E52585" w:rsidP="00E52585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</w:rPr>
            </w:pP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Przebudowa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budynku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Ośrodka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zdrowia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i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świetlicy</w:t>
            </w:r>
            <w:proofErr w:type="spellEnd"/>
          </w:p>
          <w:p w14:paraId="704F07B8" w14:textId="77777777" w:rsidR="00E52585" w:rsidRPr="00EC3ADB" w:rsidRDefault="00E52585" w:rsidP="00E52585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</w:rPr>
            </w:pP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wiejskiej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wraz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z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budową</w:t>
            </w:r>
            <w:proofErr w:type="spellEnd"/>
            <w:r w:rsidRPr="00EC3ADB">
              <w:rPr>
                <w:rFonts w:ascii="Times New Roman" w:hAnsi="Times New Roman"/>
                <w:b/>
                <w:bCs/>
                <w:color w:val="000000"/>
              </w:rPr>
              <w:t xml:space="preserve"> windy w </w:t>
            </w: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Starym</w:t>
            </w:r>
            <w:proofErr w:type="spellEnd"/>
          </w:p>
          <w:p w14:paraId="3D4AD2A2" w14:textId="22E81D86" w:rsidR="00562FDA" w:rsidRPr="00E723B9" w:rsidRDefault="00E52585" w:rsidP="00E52585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C3ADB">
              <w:rPr>
                <w:rFonts w:ascii="Times New Roman" w:hAnsi="Times New Roman"/>
                <w:b/>
                <w:bCs/>
                <w:color w:val="000000"/>
              </w:rPr>
              <w:t>Bojanowie</w:t>
            </w:r>
            <w:proofErr w:type="spellEnd"/>
          </w:p>
        </w:tc>
      </w:tr>
      <w:tr w:rsidR="00562FDA" w:rsidRPr="00251653" w14:paraId="0DD86A0E" w14:textId="77777777" w:rsidTr="002475A7">
        <w:trPr>
          <w:trHeight w:val="390"/>
          <w:jc w:val="center"/>
        </w:trPr>
        <w:tc>
          <w:tcPr>
            <w:tcW w:w="519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458238C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Adres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obiektu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445862F0" w14:textId="739D2BBA" w:rsidR="00562FDA" w:rsidRPr="00E723B9" w:rsidRDefault="00E723B9" w:rsidP="002475A7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Śmigiel. Dz. nr. 161/2, 163/1</w:t>
            </w:r>
          </w:p>
        </w:tc>
      </w:tr>
      <w:tr w:rsidR="00562FDA" w:rsidRPr="00251653" w14:paraId="0EE9B81B" w14:textId="77777777" w:rsidTr="002475A7">
        <w:trPr>
          <w:trHeight w:val="39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2695EE5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Kategoria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obiektu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budowlanego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F6A5FCA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VIII</w:t>
            </w:r>
          </w:p>
        </w:tc>
      </w:tr>
      <w:tr w:rsidR="00E723B9" w:rsidRPr="00251653" w14:paraId="4B8069EC" w14:textId="77777777" w:rsidTr="002475A7">
        <w:trPr>
          <w:trHeight w:val="375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noWrap/>
            <w:vAlign w:val="center"/>
            <w:hideMark/>
          </w:tcPr>
          <w:p w14:paraId="3748909E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jednostki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ewidencyjnej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75E0C8B3" w14:textId="22DE59A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301105_5 Śmigiel</w:t>
            </w:r>
          </w:p>
        </w:tc>
      </w:tr>
      <w:tr w:rsidR="00E723B9" w:rsidRPr="00251653" w14:paraId="0BBA5CEB" w14:textId="77777777" w:rsidTr="002475A7">
        <w:trPr>
          <w:trHeight w:val="375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noWrap/>
            <w:vAlign w:val="center"/>
            <w:hideMark/>
          </w:tcPr>
          <w:p w14:paraId="186C55FC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Nazwa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obrębu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0F2B5075" w14:textId="017AC6CE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0026 Stare </w:t>
            </w:r>
            <w:proofErr w:type="spellStart"/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Bojanowo</w:t>
            </w:r>
            <w:proofErr w:type="spellEnd"/>
          </w:p>
        </w:tc>
      </w:tr>
      <w:tr w:rsidR="00E723B9" w:rsidRPr="00251653" w14:paraId="696C9D53" w14:textId="77777777" w:rsidTr="002475A7">
        <w:trPr>
          <w:trHeight w:val="39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78B50A2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Numer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działki</w:t>
            </w:r>
            <w:proofErr w:type="spellEnd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ewidencyjnej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06A0FF3E" w14:textId="7AA1FDEB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color w:val="000000"/>
                <w:sz w:val="28"/>
                <w:szCs w:val="28"/>
              </w:rPr>
              <w:t>161/2, 163/1</w:t>
            </w:r>
          </w:p>
        </w:tc>
      </w:tr>
      <w:tr w:rsidR="00562FDA" w:rsidRPr="00251653" w14:paraId="547906AA" w14:textId="77777777" w:rsidTr="002475A7">
        <w:trPr>
          <w:trHeight w:val="1140"/>
          <w:jc w:val="center"/>
        </w:trPr>
        <w:tc>
          <w:tcPr>
            <w:tcW w:w="51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6DC7503" w14:textId="77777777" w:rsidR="00562FDA" w:rsidRPr="00E723B9" w:rsidRDefault="00562FDA" w:rsidP="002475A7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Inwestor</w:t>
            </w:r>
            <w:proofErr w:type="spellEnd"/>
          </w:p>
        </w:tc>
        <w:tc>
          <w:tcPr>
            <w:tcW w:w="5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65BDB97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Gmina</w:t>
            </w:r>
            <w:proofErr w:type="spellEnd"/>
            <w:r w:rsidRPr="00E723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Śmigiel</w:t>
            </w:r>
            <w:proofErr w:type="spellEnd"/>
          </w:p>
          <w:p w14:paraId="3D0430A8" w14:textId="77777777" w:rsidR="00E723B9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sz w:val="28"/>
                <w:szCs w:val="28"/>
              </w:rPr>
              <w:t xml:space="preserve">Pl. </w:t>
            </w: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Wojska</w:t>
            </w:r>
            <w:proofErr w:type="spellEnd"/>
            <w:r w:rsidRPr="00E723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E723B9">
              <w:rPr>
                <w:rFonts w:ascii="Times New Roman" w:hAnsi="Times New Roman"/>
                <w:sz w:val="28"/>
                <w:szCs w:val="28"/>
              </w:rPr>
              <w:t>Polskiego</w:t>
            </w:r>
            <w:proofErr w:type="spellEnd"/>
            <w:r w:rsidRPr="00E723B9">
              <w:rPr>
                <w:rFonts w:ascii="Times New Roman" w:hAnsi="Times New Roman"/>
                <w:sz w:val="28"/>
                <w:szCs w:val="28"/>
              </w:rPr>
              <w:t xml:space="preserve"> 6</w:t>
            </w:r>
          </w:p>
          <w:p w14:paraId="5281B13B" w14:textId="64CB8029" w:rsidR="00562FDA" w:rsidRPr="00E723B9" w:rsidRDefault="00E723B9" w:rsidP="00E723B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723B9">
              <w:rPr>
                <w:rFonts w:ascii="Times New Roman" w:hAnsi="Times New Roman"/>
                <w:sz w:val="28"/>
                <w:szCs w:val="28"/>
              </w:rPr>
              <w:t>64-030 Śmigiel</w:t>
            </w:r>
          </w:p>
        </w:tc>
      </w:tr>
    </w:tbl>
    <w:p w14:paraId="628EB6A3" w14:textId="77777777" w:rsidR="006E43EB" w:rsidRPr="006E43EB" w:rsidRDefault="006E43EB" w:rsidP="006E43EB">
      <w:pPr>
        <w:pStyle w:val="Zawartoramki0"/>
        <w:shd w:val="clear" w:color="auto" w:fill="FFFFFF"/>
        <w:spacing w:after="0"/>
        <w:rPr>
          <w:b/>
          <w:color w:val="FF0000"/>
          <w:szCs w:val="24"/>
        </w:rPr>
      </w:pPr>
    </w:p>
    <w:p w14:paraId="1801789D" w14:textId="77777777" w:rsidR="006E43EB" w:rsidRPr="006E43EB" w:rsidRDefault="006E43EB" w:rsidP="006E43EB">
      <w:pPr>
        <w:jc w:val="both"/>
        <w:rPr>
          <w:rFonts w:ascii="Times New Roman" w:hAnsi="Times New Roman"/>
          <w:sz w:val="24"/>
          <w:szCs w:val="24"/>
        </w:rPr>
      </w:pPr>
      <w:proofErr w:type="spellStart"/>
      <w:r w:rsidRPr="006E43EB">
        <w:rPr>
          <w:rFonts w:ascii="Times New Roman" w:hAnsi="Times New Roman"/>
          <w:sz w:val="24"/>
          <w:szCs w:val="24"/>
        </w:rPr>
        <w:t>został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sporządzony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zgodnie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z </w:t>
      </w:r>
      <w:proofErr w:type="spellStart"/>
      <w:r w:rsidRPr="006E43EB">
        <w:rPr>
          <w:rFonts w:ascii="Times New Roman" w:hAnsi="Times New Roman"/>
          <w:sz w:val="24"/>
          <w:szCs w:val="24"/>
        </w:rPr>
        <w:t>obowiązującymi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przepisami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oraz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zasadami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wiedzy</w:t>
      </w:r>
      <w:proofErr w:type="spellEnd"/>
      <w:r w:rsidRPr="006E43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E43EB">
        <w:rPr>
          <w:rFonts w:ascii="Times New Roman" w:hAnsi="Times New Roman"/>
          <w:sz w:val="24"/>
          <w:szCs w:val="24"/>
        </w:rPr>
        <w:t>technicznej</w:t>
      </w:r>
      <w:proofErr w:type="spellEnd"/>
      <w:r w:rsidRPr="006E43EB">
        <w:rPr>
          <w:rFonts w:ascii="Times New Roman" w:hAnsi="Times New Roman"/>
          <w:sz w:val="24"/>
          <w:szCs w:val="24"/>
        </w:rPr>
        <w:t>.</w:t>
      </w:r>
    </w:p>
    <w:p w14:paraId="4FC43054" w14:textId="77777777" w:rsidR="006E43EB" w:rsidRPr="006E43EB" w:rsidRDefault="006E43EB" w:rsidP="00742C5E">
      <w:pPr>
        <w:spacing w:after="0" w:line="240" w:lineRule="auto"/>
        <w:rPr>
          <w:rFonts w:ascii="Times New Roman" w:hAnsi="Times New Roman"/>
          <w:sz w:val="24"/>
          <w:szCs w:val="24"/>
          <w:lang w:val="fr-BE"/>
        </w:rPr>
      </w:pPr>
    </w:p>
    <w:p w14:paraId="347EE9CC" w14:textId="77777777" w:rsidR="006E43EB" w:rsidRPr="006E43EB" w:rsidRDefault="006E43EB" w:rsidP="006E43EB">
      <w:pPr>
        <w:pStyle w:val="Zawartoramki0"/>
        <w:shd w:val="clear" w:color="auto" w:fill="FFFFFF"/>
        <w:tabs>
          <w:tab w:val="left" w:pos="5812"/>
        </w:tabs>
        <w:ind w:left="644"/>
        <w:rPr>
          <w:szCs w:val="24"/>
        </w:rPr>
      </w:pPr>
      <w:r w:rsidRPr="006E43EB">
        <w:rPr>
          <w:szCs w:val="24"/>
        </w:rPr>
        <w:t>Zespół projektowy:</w:t>
      </w:r>
    </w:p>
    <w:p w14:paraId="22F0CC9A" w14:textId="0AE5EF6A" w:rsidR="00742C5E" w:rsidRPr="00742C5E" w:rsidRDefault="00742C5E" w:rsidP="00742C5E">
      <w:pPr>
        <w:spacing w:after="0" w:line="240" w:lineRule="auto"/>
        <w:rPr>
          <w:rFonts w:ascii="Times New Roman" w:hAnsi="Times New Roman"/>
          <w:color w:val="FF0000"/>
          <w:sz w:val="24"/>
          <w:szCs w:val="24"/>
          <w:lang w:val="fr-BE"/>
        </w:rPr>
      </w:pPr>
    </w:p>
    <w:tbl>
      <w:tblPr>
        <w:tblW w:w="10491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097"/>
        <w:gridCol w:w="2552"/>
        <w:gridCol w:w="1843"/>
        <w:gridCol w:w="1162"/>
        <w:gridCol w:w="993"/>
      </w:tblGrid>
      <w:tr w:rsidR="00742C5E" w:rsidRPr="006E43EB" w14:paraId="58B59CF9" w14:textId="77777777" w:rsidTr="00742C5E">
        <w:tc>
          <w:tcPr>
            <w:tcW w:w="1844" w:type="dxa"/>
            <w:vAlign w:val="center"/>
          </w:tcPr>
          <w:p w14:paraId="706E0C93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Branża:</w:t>
            </w:r>
          </w:p>
        </w:tc>
        <w:tc>
          <w:tcPr>
            <w:tcW w:w="2097" w:type="dxa"/>
            <w:vAlign w:val="center"/>
          </w:tcPr>
          <w:p w14:paraId="48E55B83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Projektanci:</w:t>
            </w:r>
          </w:p>
        </w:tc>
        <w:tc>
          <w:tcPr>
            <w:tcW w:w="2552" w:type="dxa"/>
            <w:vAlign w:val="center"/>
          </w:tcPr>
          <w:p w14:paraId="21F49106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Nr uprawnień:</w:t>
            </w:r>
          </w:p>
        </w:tc>
        <w:tc>
          <w:tcPr>
            <w:tcW w:w="1843" w:type="dxa"/>
            <w:vAlign w:val="center"/>
          </w:tcPr>
          <w:p w14:paraId="3E6C6441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Zakres uprawnień:</w:t>
            </w:r>
          </w:p>
        </w:tc>
        <w:tc>
          <w:tcPr>
            <w:tcW w:w="1162" w:type="dxa"/>
            <w:vAlign w:val="center"/>
          </w:tcPr>
          <w:p w14:paraId="5F4ED99E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Data:</w:t>
            </w:r>
          </w:p>
        </w:tc>
        <w:tc>
          <w:tcPr>
            <w:tcW w:w="993" w:type="dxa"/>
            <w:vAlign w:val="center"/>
          </w:tcPr>
          <w:p w14:paraId="6EFF7197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val="fr-BE"/>
              </w:rPr>
            </w:pPr>
            <w:r w:rsidRPr="006E43EB">
              <w:rPr>
                <w:rFonts w:ascii="Times New Roman" w:hAnsi="Times New Roman"/>
                <w:i/>
                <w:sz w:val="24"/>
                <w:szCs w:val="24"/>
                <w:lang w:val="fr-BE"/>
              </w:rPr>
              <w:t>Podpis:</w:t>
            </w:r>
          </w:p>
        </w:tc>
      </w:tr>
      <w:tr w:rsidR="00742C5E" w:rsidRPr="006E43EB" w14:paraId="412FB332" w14:textId="77777777" w:rsidTr="00742C5E">
        <w:trPr>
          <w:trHeight w:val="444"/>
        </w:trPr>
        <w:tc>
          <w:tcPr>
            <w:tcW w:w="1844" w:type="dxa"/>
            <w:vAlign w:val="center"/>
          </w:tcPr>
          <w:p w14:paraId="4A53E4AF" w14:textId="77777777" w:rsidR="00742C5E" w:rsidRPr="006E43EB" w:rsidRDefault="00742C5E" w:rsidP="000C6E6E">
            <w:pPr>
              <w:rPr>
                <w:rFonts w:ascii="Times New Roman" w:hAnsi="Times New Roman"/>
                <w:b/>
                <w:i/>
                <w:sz w:val="24"/>
                <w:szCs w:val="24"/>
                <w:lang w:val="fr-BE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fr-BE"/>
              </w:rPr>
              <w:t>Elektryczna</w:t>
            </w:r>
            <w:r w:rsidRPr="006E43EB">
              <w:rPr>
                <w:rFonts w:ascii="Times New Roman" w:hAnsi="Times New Roman"/>
                <w:b/>
                <w:i/>
                <w:sz w:val="24"/>
                <w:szCs w:val="24"/>
                <w:lang w:val="fr-BE"/>
              </w:rPr>
              <w:t xml:space="preserve"> </w:t>
            </w:r>
          </w:p>
        </w:tc>
        <w:tc>
          <w:tcPr>
            <w:tcW w:w="2097" w:type="dxa"/>
            <w:vAlign w:val="center"/>
          </w:tcPr>
          <w:p w14:paraId="0F78DA74" w14:textId="77777777" w:rsidR="00742C5E" w:rsidRPr="006E43EB" w:rsidRDefault="00742C5E" w:rsidP="000C6E6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Tech.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Piotr Jan Pazderski</w:t>
            </w:r>
          </w:p>
        </w:tc>
        <w:tc>
          <w:tcPr>
            <w:tcW w:w="2552" w:type="dxa"/>
            <w:vAlign w:val="center"/>
          </w:tcPr>
          <w:p w14:paraId="2A61558E" w14:textId="77777777" w:rsidR="00742C5E" w:rsidRPr="006E43EB" w:rsidRDefault="00742C5E" w:rsidP="000C6E6E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AUB-KZ-7210/192/90</w:t>
            </w:r>
          </w:p>
        </w:tc>
        <w:tc>
          <w:tcPr>
            <w:tcW w:w="1843" w:type="dxa"/>
            <w:vAlign w:val="center"/>
          </w:tcPr>
          <w:p w14:paraId="731BF203" w14:textId="18499162" w:rsidR="00742C5E" w:rsidRPr="006E43EB" w:rsidRDefault="00D11C11" w:rsidP="000C6E6E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11C11">
              <w:rPr>
                <w:rFonts w:ascii="Times New Roman" w:hAnsi="Times New Roman"/>
                <w:sz w:val="16"/>
                <w:szCs w:val="16"/>
              </w:rPr>
              <w:t>Uprawnienia</w:t>
            </w:r>
            <w:proofErr w:type="spellEnd"/>
            <w:r w:rsidRPr="00D11C11">
              <w:rPr>
                <w:rFonts w:ascii="Times New Roman" w:hAnsi="Times New Roman"/>
                <w:sz w:val="16"/>
                <w:szCs w:val="16"/>
              </w:rPr>
              <w:t xml:space="preserve"> do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projektowania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r w:rsidRPr="00D11C11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w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specjalności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instalacyjno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inżynieryjnej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w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zakresie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sieci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instalacji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szCs w:val="16"/>
              </w:rPr>
              <w:t>elektrycznych</w:t>
            </w:r>
            <w:proofErr w:type="spellEnd"/>
          </w:p>
        </w:tc>
        <w:tc>
          <w:tcPr>
            <w:tcW w:w="1162" w:type="dxa"/>
            <w:vAlign w:val="center"/>
          </w:tcPr>
          <w:p w14:paraId="73C88778" w14:textId="77777777" w:rsidR="00E723B9" w:rsidRDefault="00E723B9" w:rsidP="000C6E6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Maj</w:t>
            </w:r>
          </w:p>
          <w:p w14:paraId="12205D98" w14:textId="3D8D60D4" w:rsidR="00742C5E" w:rsidRPr="006E43EB" w:rsidRDefault="00742C5E" w:rsidP="000C6E6E">
            <w:pPr>
              <w:rPr>
                <w:rFonts w:ascii="Times New Roman" w:hAnsi="Times New Roman"/>
                <w:sz w:val="24"/>
                <w:szCs w:val="24"/>
              </w:rPr>
            </w:pPr>
            <w:r w:rsidRPr="006E43EB">
              <w:rPr>
                <w:rFonts w:ascii="Times New Roman" w:hAnsi="Times New Roman"/>
                <w:sz w:val="24"/>
                <w:szCs w:val="24"/>
              </w:rPr>
              <w:t>202</w:t>
            </w:r>
            <w:r w:rsidR="00E723B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vAlign w:val="center"/>
          </w:tcPr>
          <w:p w14:paraId="7EB35779" w14:textId="77777777" w:rsidR="00742C5E" w:rsidRPr="006E43EB" w:rsidRDefault="00742C5E" w:rsidP="000C6E6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540431B" w14:textId="5DFA50EA" w:rsidR="00742C5E" w:rsidRDefault="00742C5E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  <w:lang w:val="pl-PL"/>
        </w:rPr>
      </w:pPr>
    </w:p>
    <w:p w14:paraId="62961E36" w14:textId="77777777" w:rsidR="00742C5E" w:rsidRDefault="00742C5E" w:rsidP="007C1220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  <w:lang w:val="pl-PL"/>
        </w:rPr>
      </w:pPr>
    </w:p>
    <w:p w14:paraId="30771C25" w14:textId="77777777" w:rsidR="00742C5E" w:rsidRDefault="00742C5E" w:rsidP="007C1220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  <w:lang w:val="pl-PL"/>
        </w:rPr>
      </w:pPr>
    </w:p>
    <w:p w14:paraId="0ABF024F" w14:textId="77777777" w:rsidR="00742C5E" w:rsidRDefault="00742C5E" w:rsidP="007C1220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  <w:lang w:val="pl-PL"/>
        </w:rPr>
      </w:pPr>
    </w:p>
    <w:p w14:paraId="0AC99A11" w14:textId="77777777" w:rsidR="00742C5E" w:rsidRDefault="00742C5E" w:rsidP="007C1220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  <w:lang w:val="pl-PL"/>
        </w:rPr>
      </w:pPr>
    </w:p>
    <w:p w14:paraId="5D321260" w14:textId="2D7A9D1A" w:rsidR="00463CBB" w:rsidRDefault="001620A4" w:rsidP="00D11C11">
      <w:pPr>
        <w:pStyle w:val="Nagwek1"/>
        <w:jc w:val="left"/>
        <w:rPr>
          <w:lang w:val="pl-PL"/>
        </w:rPr>
      </w:pPr>
      <w:r>
        <w:rPr>
          <w:lang w:val="pl-PL"/>
        </w:rPr>
        <w:br w:type="page"/>
      </w:r>
      <w:bookmarkStart w:id="8" w:name="_Toc96453580"/>
      <w:r>
        <w:rPr>
          <w:lang w:val="pl-PL"/>
        </w:rPr>
        <w:lastRenderedPageBreak/>
        <w:t>Uprawnienia projektanta</w:t>
      </w:r>
      <w:bookmarkEnd w:id="8"/>
    </w:p>
    <w:p w14:paraId="4DD9905D" w14:textId="4019F2CE" w:rsidR="00E723B9" w:rsidRDefault="00562FDA">
      <w:pPr>
        <w:spacing w:after="0" w:line="240" w:lineRule="auto"/>
        <w:rPr>
          <w:rFonts w:ascii="Times New Roman" w:hAnsi="Times New Roman"/>
          <w:b/>
          <w:i/>
          <w:sz w:val="28"/>
          <w:szCs w:val="24"/>
          <w:lang w:val="pl-PL" w:eastAsia="ar-SA" w:bidi="ar-SA"/>
        </w:rPr>
      </w:pPr>
      <w:r w:rsidRPr="00562FDA">
        <w:rPr>
          <w:noProof/>
          <w:lang w:val="pl-PL"/>
        </w:rPr>
        <w:drawing>
          <wp:inline distT="0" distB="0" distL="0" distR="0" wp14:anchorId="5800788A" wp14:editId="1B33C746">
            <wp:extent cx="5760085" cy="809752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491F7" w14:textId="77777777" w:rsidR="00E723B9" w:rsidRDefault="00E723B9">
      <w:pPr>
        <w:spacing w:after="0" w:line="240" w:lineRule="auto"/>
        <w:rPr>
          <w:rFonts w:ascii="Times New Roman" w:hAnsi="Times New Roman"/>
          <w:b/>
          <w:i/>
          <w:sz w:val="28"/>
          <w:szCs w:val="24"/>
          <w:lang w:val="pl-PL" w:eastAsia="ar-SA" w:bidi="ar-SA"/>
        </w:rPr>
      </w:pPr>
      <w:r>
        <w:rPr>
          <w:rFonts w:ascii="Times New Roman" w:hAnsi="Times New Roman"/>
          <w:b/>
          <w:i/>
          <w:sz w:val="28"/>
          <w:szCs w:val="24"/>
          <w:lang w:val="pl-PL" w:eastAsia="ar-SA" w:bidi="ar-SA"/>
        </w:rPr>
        <w:br w:type="page"/>
      </w:r>
    </w:p>
    <w:p w14:paraId="10C01594" w14:textId="54EE253E" w:rsidR="001620A4" w:rsidRPr="00562FDA" w:rsidRDefault="00861DD8">
      <w:pPr>
        <w:spacing w:after="0" w:line="240" w:lineRule="auto"/>
        <w:rPr>
          <w:rFonts w:ascii="Times New Roman" w:hAnsi="Times New Roman"/>
          <w:b/>
          <w:i/>
          <w:sz w:val="28"/>
          <w:szCs w:val="24"/>
          <w:lang w:val="pl-PL" w:eastAsia="ar-SA" w:bidi="ar-SA"/>
        </w:rPr>
      </w:pPr>
      <w:r w:rsidRPr="00861DD8">
        <w:rPr>
          <w:rFonts w:ascii="Times New Roman" w:hAnsi="Times New Roman"/>
          <w:b/>
          <w:i/>
          <w:noProof/>
          <w:sz w:val="28"/>
          <w:szCs w:val="24"/>
          <w:lang w:val="pl-PL" w:eastAsia="ar-SA" w:bidi="ar-SA"/>
        </w:rPr>
        <w:lastRenderedPageBreak/>
        <w:drawing>
          <wp:inline distT="0" distB="0" distL="0" distR="0" wp14:anchorId="48C99B20" wp14:editId="7107D7C9">
            <wp:extent cx="5760085" cy="748538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748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1DD8">
        <w:rPr>
          <w:rFonts w:ascii="Times New Roman" w:hAnsi="Times New Roman"/>
          <w:b/>
          <w:i/>
          <w:sz w:val="28"/>
          <w:szCs w:val="24"/>
          <w:lang w:val="pl-PL" w:eastAsia="ar-SA" w:bidi="ar-SA"/>
        </w:rPr>
        <w:t xml:space="preserve"> </w:t>
      </w:r>
      <w:r w:rsidR="00E723B9">
        <w:rPr>
          <w:rFonts w:ascii="Times New Roman" w:hAnsi="Times New Roman"/>
          <w:b/>
          <w:i/>
          <w:sz w:val="28"/>
          <w:szCs w:val="24"/>
          <w:lang w:val="pl-PL" w:eastAsia="ar-SA" w:bidi="ar-SA"/>
        </w:rPr>
        <w:br w:type="page"/>
      </w:r>
    </w:p>
    <w:p w14:paraId="276F0E07" w14:textId="0AF40111" w:rsidR="00C0033E" w:rsidRPr="006E43EB" w:rsidRDefault="00A27D09" w:rsidP="001620A4">
      <w:pPr>
        <w:pStyle w:val="Nagwek1"/>
        <w:rPr>
          <w:lang w:val="pl-PL"/>
        </w:rPr>
      </w:pPr>
      <w:bookmarkStart w:id="9" w:name="_Toc96453581"/>
      <w:r w:rsidRPr="006E43EB">
        <w:rPr>
          <w:lang w:val="pl-PL"/>
        </w:rPr>
        <w:lastRenderedPageBreak/>
        <w:t>OPIS TECHNICZNY</w:t>
      </w:r>
      <w:r w:rsidR="006467A2" w:rsidRPr="006E43EB">
        <w:rPr>
          <w:lang w:val="pl-PL"/>
        </w:rPr>
        <w:t xml:space="preserve"> – część ogólna</w:t>
      </w:r>
      <w:bookmarkEnd w:id="9"/>
    </w:p>
    <w:p w14:paraId="6A79EB99" w14:textId="77777777" w:rsidR="003666D2" w:rsidRPr="006E43EB" w:rsidRDefault="00817F46" w:rsidP="00C0033E">
      <w:pPr>
        <w:pStyle w:val="Nagwek2"/>
        <w:numPr>
          <w:ilvl w:val="0"/>
          <w:numId w:val="18"/>
        </w:numPr>
        <w:spacing w:after="240" w:line="240" w:lineRule="auto"/>
        <w:rPr>
          <w:rFonts w:ascii="Times New Roman" w:hAnsi="Times New Roman"/>
          <w:sz w:val="24"/>
          <w:szCs w:val="24"/>
          <w:lang w:val="pl-PL"/>
        </w:rPr>
      </w:pPr>
      <w:bookmarkStart w:id="10" w:name="_Toc142146506"/>
      <w:bookmarkStart w:id="11" w:name="_Toc336609143"/>
      <w:bookmarkStart w:id="12" w:name="_Toc339019134"/>
      <w:bookmarkStart w:id="13" w:name="_Toc410516139"/>
      <w:bookmarkStart w:id="14" w:name="_Toc490066421"/>
      <w:bookmarkStart w:id="15" w:name="_Toc96453582"/>
      <w:r w:rsidRPr="006E43EB">
        <w:rPr>
          <w:rFonts w:ascii="Times New Roman" w:hAnsi="Times New Roman"/>
          <w:sz w:val="24"/>
          <w:szCs w:val="24"/>
          <w:lang w:val="pl-PL"/>
        </w:rPr>
        <w:t>PRZEDMIOT OPRACOWANIA.</w:t>
      </w:r>
      <w:bookmarkEnd w:id="10"/>
      <w:bookmarkEnd w:id="11"/>
      <w:bookmarkEnd w:id="12"/>
      <w:bookmarkEnd w:id="13"/>
      <w:bookmarkEnd w:id="14"/>
      <w:bookmarkEnd w:id="15"/>
    </w:p>
    <w:p w14:paraId="62502A3E" w14:textId="23A8270A" w:rsidR="00342435" w:rsidRPr="006E43EB" w:rsidRDefault="003666D2" w:rsidP="007C1220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sz w:val="24"/>
          <w:szCs w:val="24"/>
          <w:lang w:val="pl-PL"/>
        </w:rPr>
      </w:pPr>
      <w:r w:rsidRPr="006E43EB">
        <w:rPr>
          <w:rFonts w:ascii="Times New Roman" w:hAnsi="Times New Roman"/>
          <w:sz w:val="24"/>
          <w:szCs w:val="24"/>
          <w:lang w:val="pl-PL"/>
        </w:rPr>
        <w:t xml:space="preserve">Przedmiotem niniejszego opracowania jest projekt </w:t>
      </w:r>
      <w:r w:rsidR="00562FDA">
        <w:rPr>
          <w:rFonts w:ascii="Times New Roman" w:hAnsi="Times New Roman"/>
          <w:sz w:val="24"/>
          <w:szCs w:val="24"/>
          <w:lang w:val="pl-PL"/>
        </w:rPr>
        <w:t>techniczny</w:t>
      </w:r>
      <w:r w:rsidRPr="006E43EB">
        <w:rPr>
          <w:rFonts w:ascii="Times New Roman" w:hAnsi="Times New Roman"/>
          <w:sz w:val="24"/>
          <w:szCs w:val="24"/>
          <w:lang w:val="pl-PL"/>
        </w:rPr>
        <w:t xml:space="preserve"> instalacji </w:t>
      </w:r>
      <w:r w:rsidR="00A010F6" w:rsidRPr="006E43EB">
        <w:rPr>
          <w:rFonts w:ascii="Times New Roman" w:hAnsi="Times New Roman"/>
          <w:sz w:val="24"/>
          <w:szCs w:val="24"/>
          <w:lang w:val="pl-PL"/>
        </w:rPr>
        <w:t>elektrycznej</w:t>
      </w:r>
      <w:r w:rsidR="00C0033E" w:rsidRPr="006E43EB">
        <w:rPr>
          <w:rFonts w:ascii="Times New Roman" w:hAnsi="Times New Roman"/>
          <w:sz w:val="24"/>
          <w:szCs w:val="24"/>
          <w:lang w:val="pl-PL"/>
        </w:rPr>
        <w:t xml:space="preserve"> umożliwiający wykonanie i kosztorysowanie prac </w:t>
      </w:r>
      <w:r w:rsidRPr="006E43EB">
        <w:rPr>
          <w:rFonts w:ascii="Times New Roman" w:hAnsi="Times New Roman"/>
          <w:sz w:val="24"/>
          <w:szCs w:val="24"/>
          <w:lang w:val="pl-PL"/>
        </w:rPr>
        <w:t>dla</w:t>
      </w:r>
      <w:r w:rsidR="00C0033E" w:rsidRPr="006E43EB">
        <w:rPr>
          <w:rFonts w:ascii="Times New Roman" w:hAnsi="Times New Roman"/>
          <w:sz w:val="24"/>
          <w:szCs w:val="24"/>
          <w:lang w:val="pl-PL"/>
        </w:rPr>
        <w:t xml:space="preserve"> zadania</w:t>
      </w:r>
      <w:r w:rsidR="00337A06" w:rsidRPr="006E43EB">
        <w:rPr>
          <w:rFonts w:ascii="Times New Roman" w:hAnsi="Times New Roman"/>
          <w:sz w:val="24"/>
          <w:szCs w:val="24"/>
          <w:lang w:val="pl-PL"/>
        </w:rPr>
        <w:t>:</w:t>
      </w:r>
      <w:r w:rsidRPr="006E43E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C0033E" w:rsidRPr="006E43EB">
        <w:rPr>
          <w:rFonts w:ascii="Times New Roman" w:hAnsi="Times New Roman"/>
          <w:sz w:val="24"/>
          <w:szCs w:val="24"/>
          <w:lang w:val="pl-PL"/>
        </w:rPr>
        <w:t>„</w:t>
      </w:r>
      <w:r w:rsidR="00861DD8">
        <w:rPr>
          <w:rFonts w:ascii="Times New Roman" w:hAnsi="Times New Roman"/>
          <w:sz w:val="24"/>
          <w:szCs w:val="24"/>
          <w:lang w:val="pl-PL"/>
        </w:rPr>
        <w:t>Przebudowy z rozbudową świetlicy wiejskiej</w:t>
      </w:r>
      <w:r w:rsidR="00C0033E" w:rsidRPr="006E43EB">
        <w:rPr>
          <w:rFonts w:ascii="Times New Roman" w:hAnsi="Times New Roman"/>
          <w:sz w:val="24"/>
          <w:szCs w:val="24"/>
          <w:lang w:val="pl-PL"/>
        </w:rPr>
        <w:t>”</w:t>
      </w:r>
      <w:r w:rsidR="009E5461">
        <w:rPr>
          <w:rFonts w:ascii="Times New Roman" w:hAnsi="Times New Roman"/>
          <w:sz w:val="24"/>
          <w:szCs w:val="24"/>
          <w:lang w:val="pl-PL"/>
        </w:rPr>
        <w:t xml:space="preserve"> </w:t>
      </w:r>
    </w:p>
    <w:p w14:paraId="38716850" w14:textId="77777777" w:rsidR="00402EAB" w:rsidRPr="006E43EB" w:rsidRDefault="00337A06" w:rsidP="00402EAB">
      <w:pPr>
        <w:pStyle w:val="Standard"/>
        <w:tabs>
          <w:tab w:val="left" w:pos="360"/>
          <w:tab w:val="left" w:pos="2280"/>
          <w:tab w:val="left" w:pos="7680"/>
        </w:tabs>
        <w:snapToGrid w:val="0"/>
        <w:spacing w:line="360" w:lineRule="auto"/>
        <w:jc w:val="both"/>
        <w:rPr>
          <w:rFonts w:cs="Times New Roman"/>
          <w:b/>
        </w:rPr>
      </w:pPr>
      <w:r w:rsidRPr="006E43EB">
        <w:rPr>
          <w:rFonts w:cs="Times New Roman"/>
          <w:b/>
        </w:rPr>
        <w:t>Adres inwestycji:</w:t>
      </w:r>
    </w:p>
    <w:p w14:paraId="6D4EC2BB" w14:textId="105BB2FC" w:rsidR="00742C5E" w:rsidRPr="006E43EB" w:rsidRDefault="00861DD8" w:rsidP="00742C5E">
      <w:pPr>
        <w:pStyle w:val="Zawartoramki0"/>
        <w:shd w:val="clear" w:color="auto" w:fill="FFFFFF"/>
        <w:spacing w:after="0"/>
        <w:ind w:firstLine="708"/>
        <w:rPr>
          <w:szCs w:val="24"/>
        </w:rPr>
      </w:pPr>
      <w:r>
        <w:rPr>
          <w:szCs w:val="24"/>
        </w:rPr>
        <w:t>Stare Bojanowo</w:t>
      </w:r>
      <w:r w:rsidR="00742C5E" w:rsidRPr="006E43EB">
        <w:rPr>
          <w:szCs w:val="24"/>
        </w:rPr>
        <w:t xml:space="preserve"> , działka oznaczona nr </w:t>
      </w:r>
      <w:proofErr w:type="spellStart"/>
      <w:r w:rsidR="00742C5E" w:rsidRPr="006E43EB">
        <w:rPr>
          <w:szCs w:val="24"/>
        </w:rPr>
        <w:t>ewid</w:t>
      </w:r>
      <w:proofErr w:type="spellEnd"/>
      <w:r w:rsidR="00742C5E" w:rsidRPr="006E43EB">
        <w:rPr>
          <w:szCs w:val="24"/>
        </w:rPr>
        <w:t xml:space="preserve">. </w:t>
      </w:r>
      <w:r>
        <w:rPr>
          <w:szCs w:val="24"/>
        </w:rPr>
        <w:t>161/2, 163/1</w:t>
      </w:r>
      <w:r w:rsidR="00742C5E" w:rsidRPr="006E43EB">
        <w:rPr>
          <w:szCs w:val="24"/>
        </w:rPr>
        <w:t xml:space="preserve"> </w:t>
      </w:r>
    </w:p>
    <w:p w14:paraId="01916850" w14:textId="03ADE3CC" w:rsidR="00742C5E" w:rsidRPr="006E43EB" w:rsidRDefault="00742C5E" w:rsidP="00742C5E">
      <w:pPr>
        <w:pStyle w:val="Zawartoramki0"/>
        <w:shd w:val="clear" w:color="auto" w:fill="FFFFFF"/>
        <w:spacing w:after="0"/>
        <w:rPr>
          <w:szCs w:val="24"/>
        </w:rPr>
      </w:pPr>
      <w:r w:rsidRPr="006E43EB">
        <w:rPr>
          <w:szCs w:val="24"/>
        </w:rPr>
        <w:t xml:space="preserve">            obręb </w:t>
      </w:r>
      <w:r w:rsidR="00861DD8">
        <w:rPr>
          <w:szCs w:val="24"/>
        </w:rPr>
        <w:t>Stare Bojanowo</w:t>
      </w:r>
      <w:r w:rsidRPr="006E43EB">
        <w:rPr>
          <w:szCs w:val="24"/>
        </w:rPr>
        <w:t xml:space="preserve">, </w:t>
      </w:r>
    </w:p>
    <w:p w14:paraId="425B7996" w14:textId="6429BB5F" w:rsidR="00742C5E" w:rsidRPr="006E43EB" w:rsidRDefault="00742C5E" w:rsidP="00742C5E">
      <w:pPr>
        <w:pStyle w:val="Zawartoramki0"/>
        <w:shd w:val="clear" w:color="auto" w:fill="FFFFFF"/>
        <w:spacing w:after="0"/>
        <w:rPr>
          <w:b/>
          <w:bCs/>
          <w:szCs w:val="24"/>
        </w:rPr>
      </w:pPr>
      <w:r w:rsidRPr="006E43EB">
        <w:rPr>
          <w:szCs w:val="24"/>
        </w:rPr>
        <w:t xml:space="preserve">            jednostka ewidencyjna Gmina Śmigiel </w:t>
      </w:r>
    </w:p>
    <w:p w14:paraId="33910B17" w14:textId="77777777" w:rsidR="00822844" w:rsidRPr="006E43EB" w:rsidRDefault="003666D2" w:rsidP="00726BE5">
      <w:pPr>
        <w:pStyle w:val="Standard"/>
        <w:tabs>
          <w:tab w:val="left" w:pos="360"/>
          <w:tab w:val="left" w:pos="2280"/>
          <w:tab w:val="left" w:pos="7680"/>
        </w:tabs>
        <w:snapToGrid w:val="0"/>
        <w:spacing w:line="360" w:lineRule="auto"/>
        <w:jc w:val="both"/>
        <w:rPr>
          <w:rFonts w:cs="Times New Roman"/>
          <w:b/>
        </w:rPr>
      </w:pPr>
      <w:r w:rsidRPr="006E43EB">
        <w:rPr>
          <w:rFonts w:cs="Times New Roman"/>
          <w:b/>
        </w:rPr>
        <w:t xml:space="preserve">Inwestor:  </w:t>
      </w:r>
    </w:p>
    <w:p w14:paraId="28C1DCB8" w14:textId="58194F71" w:rsidR="00742C5E" w:rsidRPr="009E5461" w:rsidRDefault="009E5461" w:rsidP="00742C5E">
      <w:pPr>
        <w:pStyle w:val="Zawartoramki0"/>
        <w:shd w:val="clear" w:color="auto" w:fill="FFFFFF"/>
        <w:spacing w:after="0"/>
        <w:ind w:left="720"/>
        <w:rPr>
          <w:szCs w:val="24"/>
        </w:rPr>
      </w:pPr>
      <w:bookmarkStart w:id="16" w:name="_Toc142146507"/>
      <w:bookmarkStart w:id="17" w:name="_Toc336609144"/>
      <w:bookmarkStart w:id="18" w:name="_Toc339019135"/>
      <w:bookmarkStart w:id="19" w:name="_Toc410516140"/>
      <w:bookmarkStart w:id="20" w:name="_Toc490066422"/>
      <w:r w:rsidRPr="009E5461">
        <w:rPr>
          <w:color w:val="000000"/>
          <w:szCs w:val="24"/>
        </w:rPr>
        <w:t>Gmina Śmigiel</w:t>
      </w:r>
      <w:r w:rsidRPr="009E5461">
        <w:rPr>
          <w:color w:val="000000"/>
          <w:szCs w:val="24"/>
        </w:rPr>
        <w:br/>
        <w:t xml:space="preserve">pl. Wojska Polskiego 6 </w:t>
      </w:r>
      <w:r w:rsidRPr="009E5461">
        <w:rPr>
          <w:color w:val="000000"/>
          <w:szCs w:val="24"/>
        </w:rPr>
        <w:br/>
        <w:t>64-030 Śmigiel</w:t>
      </w:r>
      <w:r w:rsidRPr="009E5461">
        <w:rPr>
          <w:szCs w:val="24"/>
        </w:rPr>
        <w:t xml:space="preserve"> </w:t>
      </w:r>
    </w:p>
    <w:p w14:paraId="36E53690" w14:textId="77777777" w:rsidR="00A27D09" w:rsidRPr="006E43EB" w:rsidRDefault="00817F46" w:rsidP="006467A2">
      <w:pPr>
        <w:pStyle w:val="Nagwek2"/>
        <w:numPr>
          <w:ilvl w:val="0"/>
          <w:numId w:val="18"/>
        </w:numPr>
        <w:spacing w:line="240" w:lineRule="auto"/>
        <w:rPr>
          <w:rFonts w:ascii="Times New Roman" w:hAnsi="Times New Roman"/>
          <w:sz w:val="24"/>
          <w:szCs w:val="24"/>
          <w:lang w:val="pl-PL"/>
        </w:rPr>
      </w:pPr>
      <w:bookmarkStart w:id="21" w:name="_Toc96453583"/>
      <w:r w:rsidRPr="006E43EB">
        <w:rPr>
          <w:rFonts w:ascii="Times New Roman" w:hAnsi="Times New Roman"/>
          <w:sz w:val="24"/>
          <w:szCs w:val="24"/>
          <w:lang w:val="pl-PL"/>
        </w:rPr>
        <w:t>PODSTAWA OPRACOWANIA.</w:t>
      </w:r>
      <w:bookmarkEnd w:id="16"/>
      <w:bookmarkEnd w:id="17"/>
      <w:bookmarkEnd w:id="18"/>
      <w:bookmarkEnd w:id="19"/>
      <w:bookmarkEnd w:id="20"/>
      <w:bookmarkEnd w:id="21"/>
    </w:p>
    <w:p w14:paraId="126B0C9B" w14:textId="77777777" w:rsidR="003666D2" w:rsidRPr="006E43EB" w:rsidRDefault="003666D2" w:rsidP="00A27D09">
      <w:pPr>
        <w:pStyle w:val="Listapunktowana2"/>
        <w:spacing w:before="240" w:line="240" w:lineRule="auto"/>
        <w:rPr>
          <w:bCs/>
          <w:szCs w:val="24"/>
          <w:lang w:val="pl-PL" w:eastAsia="en-US"/>
        </w:rPr>
      </w:pPr>
      <w:r w:rsidRPr="006E43EB">
        <w:rPr>
          <w:bCs/>
          <w:szCs w:val="24"/>
          <w:lang w:val="pl-PL" w:eastAsia="en-US"/>
        </w:rPr>
        <w:t>Zlecenie i umowa</w:t>
      </w:r>
      <w:r w:rsidR="00557FFA" w:rsidRPr="006E43EB">
        <w:rPr>
          <w:bCs/>
          <w:szCs w:val="24"/>
          <w:lang w:val="pl-PL" w:eastAsia="en-US"/>
        </w:rPr>
        <w:t xml:space="preserve"> z inwestorem, </w:t>
      </w:r>
    </w:p>
    <w:p w14:paraId="2FCF4511" w14:textId="77777777" w:rsidR="003666D2" w:rsidRPr="006E43EB" w:rsidRDefault="003666D2" w:rsidP="004E17A8">
      <w:pPr>
        <w:pStyle w:val="Listapunktowana2"/>
        <w:spacing w:line="240" w:lineRule="auto"/>
        <w:rPr>
          <w:szCs w:val="24"/>
          <w:lang w:val="pl-PL"/>
        </w:rPr>
      </w:pPr>
      <w:r w:rsidRPr="006E43EB">
        <w:rPr>
          <w:szCs w:val="24"/>
          <w:lang w:val="pl-PL"/>
        </w:rPr>
        <w:t>Uzgodnienia międzybranżowe</w:t>
      </w:r>
      <w:r w:rsidR="00150188" w:rsidRPr="006E43EB">
        <w:rPr>
          <w:szCs w:val="24"/>
          <w:lang w:val="pl-PL"/>
        </w:rPr>
        <w:t>,</w:t>
      </w:r>
    </w:p>
    <w:p w14:paraId="3D995DD7" w14:textId="77777777" w:rsidR="00150188" w:rsidRPr="006E43EB" w:rsidRDefault="00150188" w:rsidP="004E17A8">
      <w:pPr>
        <w:pStyle w:val="Listapunktowana2"/>
        <w:spacing w:line="240" w:lineRule="auto"/>
        <w:rPr>
          <w:szCs w:val="24"/>
          <w:lang w:val="pl-PL"/>
        </w:rPr>
      </w:pPr>
      <w:r w:rsidRPr="006E43EB">
        <w:rPr>
          <w:szCs w:val="24"/>
          <w:lang w:val="pl-PL"/>
        </w:rPr>
        <w:t>Plan zagospodarowania terenu z naniesioną lokalizacją projektowanego budynku,</w:t>
      </w:r>
    </w:p>
    <w:p w14:paraId="3FB1D194" w14:textId="77777777" w:rsidR="003666D2" w:rsidRPr="006E43EB" w:rsidRDefault="003666D2" w:rsidP="004E17A8">
      <w:pPr>
        <w:pStyle w:val="Listapunktowana2"/>
        <w:spacing w:line="240" w:lineRule="auto"/>
        <w:rPr>
          <w:szCs w:val="24"/>
          <w:lang w:val="pl-PL"/>
        </w:rPr>
      </w:pPr>
      <w:r w:rsidRPr="006E43EB">
        <w:rPr>
          <w:szCs w:val="24"/>
          <w:lang w:val="pl-PL"/>
        </w:rPr>
        <w:t xml:space="preserve">Projekt </w:t>
      </w:r>
      <w:r w:rsidR="00557FFA" w:rsidRPr="006E43EB">
        <w:rPr>
          <w:szCs w:val="24"/>
          <w:lang w:val="pl-PL"/>
        </w:rPr>
        <w:t xml:space="preserve">branży </w:t>
      </w:r>
      <w:proofErr w:type="spellStart"/>
      <w:r w:rsidR="00557FFA" w:rsidRPr="006E43EB">
        <w:rPr>
          <w:szCs w:val="24"/>
          <w:lang w:val="pl-PL"/>
        </w:rPr>
        <w:t>architektoniczno</w:t>
      </w:r>
      <w:proofErr w:type="spellEnd"/>
      <w:r w:rsidR="00557FFA" w:rsidRPr="006E43EB">
        <w:rPr>
          <w:szCs w:val="24"/>
          <w:lang w:val="pl-PL"/>
        </w:rPr>
        <w:t xml:space="preserve"> – budowlanej</w:t>
      </w:r>
      <w:r w:rsidR="00150188" w:rsidRPr="006E43EB">
        <w:rPr>
          <w:szCs w:val="24"/>
          <w:lang w:val="pl-PL"/>
        </w:rPr>
        <w:t>,</w:t>
      </w:r>
    </w:p>
    <w:p w14:paraId="23C1F7C1" w14:textId="77777777" w:rsidR="00CA58EC" w:rsidRPr="000615DB" w:rsidRDefault="003666D2" w:rsidP="00CA58EC">
      <w:pPr>
        <w:pStyle w:val="Listapunktowana2"/>
        <w:spacing w:line="240" w:lineRule="auto"/>
        <w:rPr>
          <w:szCs w:val="24"/>
          <w:lang w:val="pl-PL"/>
        </w:rPr>
      </w:pPr>
      <w:r w:rsidRPr="000615DB">
        <w:rPr>
          <w:szCs w:val="24"/>
          <w:lang w:val="pl-PL"/>
        </w:rPr>
        <w:t>Normy, normatywy i przepisy szczegółowe dotyczące tego typu instalacji</w:t>
      </w:r>
      <w:r w:rsidR="00150188" w:rsidRPr="000615DB">
        <w:rPr>
          <w:szCs w:val="24"/>
          <w:lang w:val="pl-PL"/>
        </w:rPr>
        <w:t>.</w:t>
      </w:r>
    </w:p>
    <w:p w14:paraId="634A6A8C" w14:textId="77777777" w:rsidR="00C0033E" w:rsidRPr="000615DB" w:rsidRDefault="00CA58EC" w:rsidP="00F80AD4">
      <w:pPr>
        <w:pStyle w:val="Listapunktowana2"/>
        <w:numPr>
          <w:ilvl w:val="0"/>
          <w:numId w:val="0"/>
        </w:numPr>
        <w:spacing w:line="240" w:lineRule="auto"/>
        <w:ind w:firstLine="283"/>
        <w:rPr>
          <w:b/>
          <w:i/>
          <w:szCs w:val="24"/>
          <w:u w:val="single"/>
          <w:lang w:val="pl-PL"/>
        </w:rPr>
      </w:pPr>
      <w:r w:rsidRPr="000615DB">
        <w:rPr>
          <w:b/>
          <w:i/>
          <w:szCs w:val="24"/>
          <w:u w:val="single"/>
          <w:lang w:val="pl-PL"/>
        </w:rPr>
        <w:t>PROJEKT NIE MOŻE BYĆ KOPIOWANY W CAŁOŚCI ANI CZĘŚCIOWO.</w:t>
      </w:r>
    </w:p>
    <w:p w14:paraId="0636EE45" w14:textId="77777777" w:rsidR="00A53CCA" w:rsidRPr="000615DB" w:rsidRDefault="00A53CCA">
      <w:pPr>
        <w:spacing w:after="0" w:line="240" w:lineRule="auto"/>
        <w:rPr>
          <w:rFonts w:ascii="Times New Roman" w:hAnsi="Times New Roman"/>
          <w:b/>
          <w:sz w:val="32"/>
          <w:szCs w:val="24"/>
          <w:lang w:val="pl-PL"/>
        </w:rPr>
      </w:pPr>
      <w:r w:rsidRPr="000615DB">
        <w:rPr>
          <w:rFonts w:ascii="Times New Roman" w:hAnsi="Times New Roman"/>
          <w:b/>
          <w:sz w:val="32"/>
          <w:szCs w:val="24"/>
          <w:lang w:val="pl-PL"/>
        </w:rPr>
        <w:br w:type="page"/>
      </w:r>
    </w:p>
    <w:p w14:paraId="01080E89" w14:textId="29B4B262" w:rsidR="00CA58EC" w:rsidRPr="001620A4" w:rsidRDefault="006467A2" w:rsidP="001620A4">
      <w:pPr>
        <w:pStyle w:val="Nagwek1"/>
      </w:pPr>
      <w:bookmarkStart w:id="22" w:name="_Toc96453584"/>
      <w:r w:rsidRPr="001620A4">
        <w:lastRenderedPageBreak/>
        <w:t>OPIS TECHNICZNY</w:t>
      </w:r>
      <w:bookmarkEnd w:id="22"/>
      <w:r w:rsidRPr="001620A4">
        <w:t xml:space="preserve"> </w:t>
      </w:r>
    </w:p>
    <w:p w14:paraId="2D22421C" w14:textId="77777777" w:rsidR="00CD1E50" w:rsidRPr="000615DB" w:rsidRDefault="00CD1E50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sz w:val="24"/>
          <w:szCs w:val="24"/>
          <w:lang w:val="pl-PL"/>
        </w:rPr>
      </w:pPr>
      <w:bookmarkStart w:id="23" w:name="_Toc96453585"/>
      <w:r w:rsidRPr="000615DB">
        <w:rPr>
          <w:sz w:val="24"/>
          <w:szCs w:val="24"/>
          <w:lang w:val="pl-PL"/>
        </w:rPr>
        <w:t>STAN ISTNIEJĄCY</w:t>
      </w:r>
      <w:bookmarkEnd w:id="23"/>
    </w:p>
    <w:p w14:paraId="164F09B0" w14:textId="474EF24E" w:rsidR="00007C54" w:rsidRPr="000615DB" w:rsidRDefault="00007C54" w:rsidP="00007C54">
      <w:pPr>
        <w:spacing w:after="0" w:line="240" w:lineRule="auto"/>
        <w:ind w:left="360"/>
        <w:jc w:val="both"/>
        <w:rPr>
          <w:rFonts w:ascii="Times New Roman" w:hAnsi="Times New Roman"/>
          <w:bCs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 xml:space="preserve">Zasilanie budynku </w:t>
      </w:r>
      <w:r w:rsidR="00747A90">
        <w:rPr>
          <w:rFonts w:ascii="Times New Roman" w:hAnsi="Times New Roman"/>
          <w:bCs/>
          <w:sz w:val="24"/>
          <w:szCs w:val="24"/>
          <w:lang w:val="pl-PL"/>
        </w:rPr>
        <w:t>występuje</w:t>
      </w:r>
      <w:r w:rsidRPr="000615DB">
        <w:rPr>
          <w:rFonts w:ascii="Times New Roman" w:hAnsi="Times New Roman"/>
          <w:bCs/>
          <w:sz w:val="24"/>
          <w:szCs w:val="24"/>
          <w:lang w:val="pl-PL"/>
        </w:rPr>
        <w:t xml:space="preserve"> z </w:t>
      </w:r>
      <w:r w:rsidR="00F55CE8">
        <w:rPr>
          <w:rFonts w:ascii="Times New Roman" w:hAnsi="Times New Roman"/>
          <w:bCs/>
          <w:sz w:val="24"/>
          <w:szCs w:val="24"/>
          <w:lang w:val="pl-PL"/>
        </w:rPr>
        <w:t>istniejącego</w:t>
      </w:r>
      <w:r w:rsidRPr="000615DB">
        <w:rPr>
          <w:rFonts w:ascii="Times New Roman" w:hAnsi="Times New Roman"/>
          <w:bCs/>
          <w:sz w:val="24"/>
          <w:szCs w:val="24"/>
          <w:lang w:val="pl-PL"/>
        </w:rPr>
        <w:t xml:space="preserve"> złącza kablowo-pomiarowego ZK-P, w którym znajd</w:t>
      </w:r>
      <w:r w:rsidR="00747A90">
        <w:rPr>
          <w:rFonts w:ascii="Times New Roman" w:hAnsi="Times New Roman"/>
          <w:bCs/>
          <w:sz w:val="24"/>
          <w:szCs w:val="24"/>
          <w:lang w:val="pl-PL"/>
        </w:rPr>
        <w:t xml:space="preserve">uje się </w:t>
      </w:r>
      <w:r w:rsidRPr="000615DB">
        <w:rPr>
          <w:rFonts w:ascii="Times New Roman" w:hAnsi="Times New Roman"/>
          <w:bCs/>
          <w:sz w:val="24"/>
          <w:szCs w:val="24"/>
          <w:lang w:val="pl-PL"/>
        </w:rPr>
        <w:t xml:space="preserve">główne zabezpieczenie zasilania budynku. W budynku projektuje się rozdzielnicę główną RG, w której nastąpił podział energii na zasilanie poszczególnych elementów instalacji elektrycznej. </w:t>
      </w:r>
    </w:p>
    <w:p w14:paraId="59C0FD05" w14:textId="77777777" w:rsidR="00FC318A" w:rsidRPr="000615DB" w:rsidRDefault="00FC318A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sz w:val="24"/>
          <w:szCs w:val="24"/>
          <w:lang w:val="pl-PL"/>
        </w:rPr>
      </w:pPr>
      <w:bookmarkStart w:id="24" w:name="_Toc96453586"/>
      <w:r w:rsidRPr="000615DB">
        <w:rPr>
          <w:sz w:val="24"/>
          <w:szCs w:val="24"/>
          <w:lang w:val="pl-PL"/>
        </w:rPr>
        <w:t>ZASILANIE</w:t>
      </w:r>
      <w:bookmarkEnd w:id="24"/>
    </w:p>
    <w:p w14:paraId="25D6742A" w14:textId="28B51029" w:rsidR="00747A90" w:rsidRPr="00747A90" w:rsidRDefault="00747A90" w:rsidP="00747A90">
      <w:pPr>
        <w:spacing w:after="0" w:line="240" w:lineRule="auto"/>
        <w:ind w:left="360"/>
        <w:jc w:val="both"/>
        <w:rPr>
          <w:rFonts w:ascii="Times New Roman" w:hAnsi="Times New Roman"/>
          <w:bCs/>
          <w:sz w:val="24"/>
          <w:szCs w:val="24"/>
          <w:lang w:val="pl-PL"/>
        </w:rPr>
      </w:pPr>
      <w:bookmarkStart w:id="25" w:name="_Toc96453587"/>
      <w:bookmarkStart w:id="26" w:name="_Toc298968434"/>
      <w:bookmarkStart w:id="27" w:name="_Toc339019137"/>
      <w:r w:rsidRPr="00747A90">
        <w:rPr>
          <w:rFonts w:ascii="Times New Roman" w:hAnsi="Times New Roman"/>
          <w:bCs/>
          <w:sz w:val="24"/>
          <w:szCs w:val="24"/>
          <w:lang w:val="pl-PL"/>
        </w:rPr>
        <w:t>Zasilanie budynku występuje z istniejącego złącza kablowo-pomiarowego ZK-P, w którym znajduje się główne zabezpieczenie zasilania budynku. W budynku projektuje się rozdzielnicę główną RG, w której nastąpił podział energii na zasilanie poszczególnych elementów instalacji elektrycznej</w:t>
      </w:r>
      <w:r>
        <w:rPr>
          <w:rFonts w:ascii="Times New Roman" w:hAnsi="Times New Roman"/>
          <w:bCs/>
          <w:sz w:val="24"/>
          <w:szCs w:val="24"/>
          <w:lang w:val="pl-PL"/>
        </w:rPr>
        <w:t xml:space="preserve"> w tym windę.</w:t>
      </w:r>
    </w:p>
    <w:p w14:paraId="2B302C4A" w14:textId="77777777" w:rsidR="006533EE" w:rsidRPr="000615DB" w:rsidRDefault="006533EE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sz w:val="24"/>
          <w:szCs w:val="24"/>
          <w:lang w:val="pl-PL"/>
        </w:rPr>
      </w:pPr>
      <w:r w:rsidRPr="000615DB">
        <w:rPr>
          <w:sz w:val="24"/>
          <w:szCs w:val="24"/>
          <w:lang w:val="pl-PL"/>
        </w:rPr>
        <w:t>POMIAR ENERGII ELEKTRYCZNEJ</w:t>
      </w:r>
      <w:bookmarkEnd w:id="25"/>
    </w:p>
    <w:p w14:paraId="721FE048" w14:textId="182EC69D" w:rsidR="00007C54" w:rsidRPr="000615DB" w:rsidRDefault="00747A90" w:rsidP="00007C54">
      <w:pPr>
        <w:spacing w:after="0" w:line="240" w:lineRule="auto"/>
        <w:ind w:left="360"/>
        <w:jc w:val="both"/>
        <w:rPr>
          <w:rFonts w:ascii="Times New Roman" w:hAnsi="Times New Roman"/>
          <w:bCs/>
          <w:sz w:val="24"/>
          <w:szCs w:val="24"/>
          <w:lang w:val="pl-PL"/>
        </w:rPr>
      </w:pPr>
      <w:r>
        <w:rPr>
          <w:rFonts w:ascii="Times New Roman" w:hAnsi="Times New Roman"/>
          <w:bCs/>
          <w:sz w:val="24"/>
          <w:szCs w:val="24"/>
          <w:lang w:val="pl-PL"/>
        </w:rPr>
        <w:t xml:space="preserve">W budynku znajduje </w:t>
      </w:r>
      <w:r w:rsidR="00007C54" w:rsidRPr="000615DB">
        <w:rPr>
          <w:rFonts w:ascii="Times New Roman" w:hAnsi="Times New Roman"/>
          <w:bCs/>
          <w:sz w:val="24"/>
          <w:szCs w:val="24"/>
          <w:lang w:val="pl-PL"/>
        </w:rPr>
        <w:t>się bezpośredni układ pomiarowo-rozliczeniowy energii elektrycznej. Tablica licznikowa zlokalizowana zostanie w złączu kablowo-pomiarowym ZK-P.</w:t>
      </w:r>
    </w:p>
    <w:p w14:paraId="7C1F1E86" w14:textId="77777777" w:rsidR="003666D2" w:rsidRPr="000615DB" w:rsidRDefault="00817F46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color w:val="000000"/>
          <w:sz w:val="24"/>
          <w:szCs w:val="24"/>
          <w:lang w:val="pl-PL"/>
        </w:rPr>
      </w:pPr>
      <w:bookmarkStart w:id="28" w:name="_Toc410516142"/>
      <w:bookmarkStart w:id="29" w:name="_Toc490066424"/>
      <w:bookmarkStart w:id="30" w:name="_Toc96453588"/>
      <w:r w:rsidRPr="000615DB">
        <w:rPr>
          <w:color w:val="000000"/>
          <w:sz w:val="24"/>
          <w:szCs w:val="24"/>
          <w:lang w:val="pl-PL"/>
        </w:rPr>
        <w:t>ROZDZIELNIC</w:t>
      </w:r>
      <w:bookmarkEnd w:id="26"/>
      <w:bookmarkEnd w:id="27"/>
      <w:bookmarkEnd w:id="28"/>
      <w:bookmarkEnd w:id="29"/>
      <w:r w:rsidR="007F2218" w:rsidRPr="000615DB">
        <w:rPr>
          <w:color w:val="000000"/>
          <w:sz w:val="24"/>
          <w:szCs w:val="24"/>
          <w:lang w:val="pl-PL"/>
        </w:rPr>
        <w:t>A</w:t>
      </w:r>
      <w:bookmarkEnd w:id="30"/>
    </w:p>
    <w:p w14:paraId="50E2F7A9" w14:textId="5E260EFF" w:rsidR="003666D2" w:rsidRPr="000615DB" w:rsidRDefault="001B35F2" w:rsidP="0083525C">
      <w:pPr>
        <w:spacing w:line="240" w:lineRule="auto"/>
        <w:ind w:firstLine="567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>W projektowanym obiekcie</w:t>
      </w:r>
      <w:r w:rsidR="00747A90">
        <w:rPr>
          <w:rFonts w:ascii="Times New Roman" w:hAnsi="Times New Roman"/>
          <w:sz w:val="24"/>
          <w:szCs w:val="24"/>
          <w:lang w:val="pl-PL"/>
        </w:rPr>
        <w:t xml:space="preserve"> poza istniejącą rozdzielnicą</w:t>
      </w:r>
      <w:r w:rsidRPr="000615DB">
        <w:rPr>
          <w:rFonts w:ascii="Times New Roman" w:hAnsi="Times New Roman"/>
          <w:sz w:val="24"/>
          <w:szCs w:val="24"/>
          <w:lang w:val="pl-PL"/>
        </w:rPr>
        <w:t xml:space="preserve"> p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>r</w:t>
      </w:r>
      <w:r w:rsidRPr="000615DB">
        <w:rPr>
          <w:rFonts w:ascii="Times New Roman" w:hAnsi="Times New Roman"/>
          <w:sz w:val="24"/>
          <w:szCs w:val="24"/>
          <w:lang w:val="pl-PL"/>
        </w:rPr>
        <w:t>zewiduje</w:t>
      </w:r>
      <w:r w:rsidR="00413957" w:rsidRPr="000615DB">
        <w:rPr>
          <w:rFonts w:ascii="Times New Roman" w:hAnsi="Times New Roman"/>
          <w:sz w:val="24"/>
          <w:szCs w:val="24"/>
          <w:lang w:val="pl-PL"/>
        </w:rPr>
        <w:t xml:space="preserve"> się następującą</w:t>
      </w:r>
      <w:r w:rsidR="007F2218" w:rsidRPr="000615DB">
        <w:rPr>
          <w:rFonts w:ascii="Times New Roman" w:hAnsi="Times New Roman"/>
          <w:sz w:val="24"/>
          <w:szCs w:val="24"/>
          <w:lang w:val="pl-PL"/>
        </w:rPr>
        <w:t xml:space="preserve"> rozdzielnicę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 :</w:t>
      </w:r>
    </w:p>
    <w:p w14:paraId="2E43E756" w14:textId="77777777" w:rsidR="00543BBD" w:rsidRPr="000615DB" w:rsidRDefault="003666D2" w:rsidP="004E17A8">
      <w:pPr>
        <w:spacing w:line="240" w:lineRule="auto"/>
        <w:ind w:left="567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 xml:space="preserve">- </w:t>
      </w:r>
      <w:r w:rsidR="00040881" w:rsidRPr="000615DB">
        <w:rPr>
          <w:rFonts w:ascii="Times New Roman" w:hAnsi="Times New Roman"/>
          <w:sz w:val="24"/>
          <w:szCs w:val="24"/>
          <w:lang w:val="pl-PL"/>
        </w:rPr>
        <w:t xml:space="preserve">Rozdzielnica </w:t>
      </w:r>
      <w:r w:rsidR="00402EAB" w:rsidRPr="000615DB">
        <w:rPr>
          <w:rFonts w:ascii="Times New Roman" w:hAnsi="Times New Roman"/>
          <w:sz w:val="24"/>
          <w:szCs w:val="24"/>
          <w:lang w:val="pl-PL"/>
        </w:rPr>
        <w:t>R</w:t>
      </w:r>
      <w:r w:rsidR="00C33C02" w:rsidRPr="000615DB">
        <w:rPr>
          <w:rFonts w:ascii="Times New Roman" w:hAnsi="Times New Roman"/>
          <w:sz w:val="24"/>
          <w:szCs w:val="24"/>
          <w:lang w:val="pl-PL"/>
        </w:rPr>
        <w:t>G</w:t>
      </w:r>
    </w:p>
    <w:p w14:paraId="7E0E9904" w14:textId="55B039B0" w:rsidR="00E51615" w:rsidRPr="000615DB" w:rsidRDefault="007F2218" w:rsidP="00B14464">
      <w:pPr>
        <w:spacing w:line="240" w:lineRule="auto"/>
        <w:ind w:left="567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>Rozdzielnicę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 wykonać</w:t>
      </w:r>
      <w:r w:rsidR="00F35B03" w:rsidRPr="000615DB">
        <w:rPr>
          <w:rFonts w:ascii="Times New Roman" w:hAnsi="Times New Roman"/>
          <w:sz w:val="24"/>
          <w:szCs w:val="24"/>
          <w:lang w:val="pl-PL"/>
        </w:rPr>
        <w:t xml:space="preserve"> jako </w:t>
      </w:r>
      <w:r w:rsidR="00CC2F8D" w:rsidRPr="000615DB">
        <w:rPr>
          <w:rFonts w:ascii="Times New Roman" w:hAnsi="Times New Roman"/>
          <w:sz w:val="24"/>
          <w:szCs w:val="24"/>
          <w:lang w:val="pl-PL"/>
        </w:rPr>
        <w:t>pod</w:t>
      </w:r>
      <w:r w:rsidR="00F35B03" w:rsidRPr="000615DB">
        <w:rPr>
          <w:rFonts w:ascii="Times New Roman" w:hAnsi="Times New Roman"/>
          <w:sz w:val="24"/>
          <w:szCs w:val="24"/>
          <w:lang w:val="pl-PL"/>
        </w:rPr>
        <w:t xml:space="preserve">tynkową, modułową o stopniu ochrony min. </w:t>
      </w:r>
      <w:r w:rsidR="004B1BCA" w:rsidRPr="000615DB">
        <w:rPr>
          <w:rFonts w:ascii="Times New Roman" w:hAnsi="Times New Roman"/>
          <w:sz w:val="24"/>
          <w:szCs w:val="24"/>
          <w:lang w:val="pl-PL"/>
        </w:rPr>
        <w:t>IP</w:t>
      </w:r>
      <w:r w:rsidR="00244FD8" w:rsidRPr="000615DB">
        <w:rPr>
          <w:rFonts w:ascii="Times New Roman" w:hAnsi="Times New Roman"/>
          <w:sz w:val="24"/>
          <w:szCs w:val="24"/>
          <w:lang w:val="pl-PL"/>
        </w:rPr>
        <w:t>3</w:t>
      </w:r>
      <w:r w:rsidR="004B1BCA" w:rsidRPr="000615DB">
        <w:rPr>
          <w:rFonts w:ascii="Times New Roman" w:hAnsi="Times New Roman"/>
          <w:sz w:val="24"/>
          <w:szCs w:val="24"/>
          <w:lang w:val="pl-PL"/>
        </w:rPr>
        <w:t>0</w:t>
      </w:r>
      <w:r w:rsidR="0083525C" w:rsidRPr="000615DB">
        <w:rPr>
          <w:rFonts w:ascii="Times New Roman" w:hAnsi="Times New Roman"/>
          <w:sz w:val="24"/>
          <w:szCs w:val="24"/>
          <w:lang w:val="pl-PL"/>
        </w:rPr>
        <w:t>. Rozdzielnicę należy wyposażyć w rozłącznik główny, zabezpieczenia obwodów odbiorczych w postaci wyłączników nadprądowych oraz wyłączników różnicowo-prądowych. Stosować rozdzielnicę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 i aparaturę</w:t>
      </w:r>
      <w:r w:rsidR="0083525C" w:rsidRPr="000615DB">
        <w:rPr>
          <w:rFonts w:ascii="Times New Roman" w:hAnsi="Times New Roman"/>
          <w:sz w:val="24"/>
          <w:szCs w:val="24"/>
          <w:lang w:val="pl-PL"/>
        </w:rPr>
        <w:t xml:space="preserve"> w oparciu o</w:t>
      </w:r>
      <w:r w:rsidR="00747A90">
        <w:rPr>
          <w:rFonts w:ascii="Times New Roman" w:hAnsi="Times New Roman"/>
          <w:sz w:val="24"/>
          <w:szCs w:val="24"/>
          <w:lang w:val="pl-PL"/>
        </w:rPr>
        <w:t xml:space="preserve"> renomowane</w:t>
      </w:r>
      <w:r w:rsidR="0083525C" w:rsidRPr="000615DB">
        <w:rPr>
          <w:rFonts w:ascii="Times New Roman" w:hAnsi="Times New Roman"/>
          <w:sz w:val="24"/>
          <w:szCs w:val="24"/>
          <w:lang w:val="pl-PL"/>
        </w:rPr>
        <w:t xml:space="preserve"> firm</w:t>
      </w:r>
      <w:r w:rsidR="00747A90">
        <w:rPr>
          <w:rFonts w:ascii="Times New Roman" w:hAnsi="Times New Roman"/>
          <w:sz w:val="24"/>
          <w:szCs w:val="24"/>
          <w:lang w:val="pl-PL"/>
        </w:rPr>
        <w:t>y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. Obwody należy wyprowadzać z rozdzielnicy poprzez zaciski </w:t>
      </w:r>
      <w:r w:rsidR="0054006D" w:rsidRPr="000615DB">
        <w:rPr>
          <w:rFonts w:ascii="Times New Roman" w:hAnsi="Times New Roman"/>
          <w:sz w:val="24"/>
          <w:szCs w:val="24"/>
          <w:lang w:val="pl-PL"/>
        </w:rPr>
        <w:t>odpowiednio dobranych zabezpieczeń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. W rozdzielnicy zostawić 30% rezerwy miejsca. </w:t>
      </w:r>
      <w:r w:rsidR="00413957" w:rsidRPr="000615DB">
        <w:rPr>
          <w:rFonts w:ascii="Times New Roman" w:hAnsi="Times New Roman"/>
          <w:sz w:val="24"/>
          <w:szCs w:val="24"/>
          <w:lang w:val="pl-PL"/>
        </w:rPr>
        <w:t>Kabel zasilający wprowadzić dołem, wyprowadzenie kabli górą.</w:t>
      </w:r>
      <w:r w:rsidR="0083525C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</w:p>
    <w:p w14:paraId="1111394C" w14:textId="77777777" w:rsidR="008B5887" w:rsidRPr="000615DB" w:rsidRDefault="00817F46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sz w:val="24"/>
          <w:szCs w:val="24"/>
          <w:lang w:val="pl-PL"/>
        </w:rPr>
      </w:pPr>
      <w:bookmarkStart w:id="31" w:name="_Toc318885747"/>
      <w:bookmarkStart w:id="32" w:name="_Toc339019138"/>
      <w:bookmarkStart w:id="33" w:name="_Toc410516143"/>
      <w:bookmarkStart w:id="34" w:name="_Toc490066425"/>
      <w:bookmarkStart w:id="35" w:name="_Toc96453589"/>
      <w:r w:rsidRPr="000615DB">
        <w:rPr>
          <w:sz w:val="24"/>
          <w:szCs w:val="24"/>
          <w:lang w:val="pl-PL"/>
        </w:rPr>
        <w:t>INSTALACJ</w:t>
      </w:r>
      <w:bookmarkEnd w:id="31"/>
      <w:bookmarkEnd w:id="32"/>
      <w:bookmarkEnd w:id="33"/>
      <w:bookmarkEnd w:id="34"/>
      <w:r w:rsidR="00B14464" w:rsidRPr="000615DB">
        <w:rPr>
          <w:sz w:val="24"/>
          <w:szCs w:val="24"/>
          <w:lang w:val="pl-PL"/>
        </w:rPr>
        <w:t>A GNIAZDT WTYKOWYCH I SIŁY</w:t>
      </w:r>
      <w:bookmarkEnd w:id="35"/>
    </w:p>
    <w:p w14:paraId="5CCFE26A" w14:textId="6F3F7CFE" w:rsidR="00993356" w:rsidRPr="000615DB" w:rsidRDefault="002B6AE2" w:rsidP="00993356">
      <w:pPr>
        <w:spacing w:line="240" w:lineRule="auto"/>
        <w:ind w:left="567" w:firstLine="141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Instalację w </w:t>
      </w:r>
      <w:r w:rsidR="004977ED" w:rsidRPr="000615DB">
        <w:rPr>
          <w:rFonts w:ascii="Times New Roman" w:hAnsi="Times New Roman"/>
          <w:sz w:val="24"/>
          <w:szCs w:val="24"/>
          <w:lang w:val="pl-PL"/>
        </w:rPr>
        <w:t>sanitariatach</w:t>
      </w:r>
      <w:r w:rsidR="00CD1E50" w:rsidRPr="000615DB">
        <w:rPr>
          <w:rFonts w:ascii="Times New Roman" w:hAnsi="Times New Roman"/>
          <w:sz w:val="24"/>
          <w:szCs w:val="24"/>
          <w:lang w:val="pl-PL"/>
        </w:rPr>
        <w:t xml:space="preserve"> i pomieszczeniu gospodarczym</w:t>
      </w:r>
      <w:r w:rsidR="001E4C8D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>należy wykonać o stopniu ochrony min. IP</w:t>
      </w:r>
      <w:r w:rsidR="00F83D2D" w:rsidRPr="000615DB">
        <w:rPr>
          <w:rFonts w:ascii="Times New Roman" w:hAnsi="Times New Roman"/>
          <w:sz w:val="24"/>
          <w:szCs w:val="24"/>
          <w:lang w:val="pl-PL"/>
        </w:rPr>
        <w:t>44</w:t>
      </w:r>
      <w:r w:rsidR="004977ED" w:rsidRPr="000615DB">
        <w:rPr>
          <w:rFonts w:ascii="Times New Roman" w:hAnsi="Times New Roman"/>
          <w:sz w:val="24"/>
          <w:szCs w:val="24"/>
          <w:lang w:val="pl-PL"/>
        </w:rPr>
        <w:t xml:space="preserve">, w </w:t>
      </w:r>
      <w:r w:rsidR="001B4137" w:rsidRPr="000615DB">
        <w:rPr>
          <w:rFonts w:ascii="Times New Roman" w:hAnsi="Times New Roman"/>
          <w:sz w:val="24"/>
          <w:szCs w:val="24"/>
          <w:lang w:val="pl-PL"/>
        </w:rPr>
        <w:t xml:space="preserve">pozostałej części o </w:t>
      </w:r>
      <w:r w:rsidR="004977ED" w:rsidRPr="000615DB">
        <w:rPr>
          <w:rFonts w:ascii="Times New Roman" w:hAnsi="Times New Roman"/>
          <w:sz w:val="24"/>
          <w:szCs w:val="24"/>
          <w:lang w:val="pl-PL"/>
        </w:rPr>
        <w:t>IP20.</w:t>
      </w:r>
      <w:r w:rsidR="00632CF9" w:rsidRPr="000615DB">
        <w:rPr>
          <w:rFonts w:ascii="Times New Roman" w:hAnsi="Times New Roman"/>
          <w:sz w:val="24"/>
          <w:szCs w:val="24"/>
          <w:lang w:val="pl-PL"/>
        </w:rPr>
        <w:t xml:space="preserve"> W sanitariatach instalację wykonać bez puszek rozgałęźnych.</w:t>
      </w:r>
      <w:r w:rsidR="003666D2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bookmarkStart w:id="36" w:name="_Toc318885750"/>
      <w:bookmarkStart w:id="37" w:name="_Toc339019140"/>
      <w:r w:rsidR="00237F9C" w:rsidRPr="000615DB">
        <w:rPr>
          <w:rFonts w:ascii="Times New Roman" w:hAnsi="Times New Roman"/>
          <w:sz w:val="24"/>
          <w:szCs w:val="24"/>
          <w:lang w:val="pl-PL"/>
        </w:rPr>
        <w:t>Przewody i kable rozprowadzić podtynkowo tak, aby przykrywająca je warstwa tynku posiadała grubość co najmniej 5 mm.</w:t>
      </w:r>
      <w:r w:rsidR="00CA6C0E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237F9C" w:rsidRPr="000615DB">
        <w:rPr>
          <w:rFonts w:ascii="Times New Roman" w:hAnsi="Times New Roman"/>
          <w:sz w:val="24"/>
          <w:szCs w:val="24"/>
          <w:lang w:val="pl-PL"/>
        </w:rPr>
        <w:t>Gniazda standardowe montować na wysokości 0,3 cm</w:t>
      </w:r>
      <w:r w:rsidR="00046F6A" w:rsidRPr="000615DB">
        <w:rPr>
          <w:rFonts w:ascii="Times New Roman" w:hAnsi="Times New Roman"/>
          <w:sz w:val="24"/>
          <w:szCs w:val="24"/>
          <w:lang w:val="pl-PL"/>
        </w:rPr>
        <w:t>,</w:t>
      </w:r>
      <w:r w:rsidR="00237F9C" w:rsidRPr="000615DB">
        <w:rPr>
          <w:rFonts w:ascii="Times New Roman" w:hAnsi="Times New Roman"/>
          <w:sz w:val="24"/>
          <w:szCs w:val="24"/>
          <w:lang w:val="pl-PL"/>
        </w:rPr>
        <w:t xml:space="preserve"> uwzględniając miejsca o innej wysokości, pokazane na rzucie instalacji danej kondygnacji. Lokalizację oraz wysokość wypustów kablowych i gniazd dedykowanych dla urządzeń należy potwierdzić podczas realizacji inwestycji, na budowie. Projekt nie zawiera informacji o konkretnym typie zastosowanego osprzętu, a jedynie jego charakter. Instalacja elektryczna powinna zostać </w:t>
      </w:r>
      <w:r w:rsidR="00237F9C" w:rsidRPr="000615DB">
        <w:rPr>
          <w:rFonts w:ascii="Times New Roman" w:hAnsi="Times New Roman"/>
          <w:sz w:val="24"/>
          <w:szCs w:val="24"/>
          <w:lang w:val="pl-PL"/>
        </w:rPr>
        <w:lastRenderedPageBreak/>
        <w:t xml:space="preserve">adaptowana do wymagań przyszłych użytkowników i dostosowana do zawartego bilansu mocy. </w:t>
      </w:r>
    </w:p>
    <w:p w14:paraId="2E2DD320" w14:textId="77777777" w:rsidR="00D20752" w:rsidRPr="000615DB" w:rsidRDefault="004D4F21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sz w:val="24"/>
          <w:szCs w:val="24"/>
          <w:lang w:val="pl-PL"/>
        </w:rPr>
      </w:pPr>
      <w:bookmarkStart w:id="38" w:name="_Toc96453590"/>
      <w:r w:rsidRPr="000615DB">
        <w:rPr>
          <w:sz w:val="24"/>
          <w:szCs w:val="24"/>
          <w:lang w:val="pl-PL"/>
        </w:rPr>
        <w:t>INSTALACJA OŚWIETLENIA</w:t>
      </w:r>
      <w:bookmarkEnd w:id="38"/>
    </w:p>
    <w:p w14:paraId="2F094B91" w14:textId="4AC11977" w:rsidR="00D20752" w:rsidRPr="000615DB" w:rsidRDefault="00E907CC" w:rsidP="00DD35E5">
      <w:pPr>
        <w:spacing w:line="240" w:lineRule="auto"/>
        <w:ind w:left="567" w:firstLine="141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>Sterowanie oświetleniem realizować za pomocą łączników miejscowych, montowanych na wysokości 1</w:t>
      </w:r>
      <w:r w:rsidR="00A53CCA" w:rsidRPr="000615DB">
        <w:rPr>
          <w:rFonts w:ascii="Times New Roman" w:hAnsi="Times New Roman"/>
          <w:sz w:val="24"/>
          <w:szCs w:val="24"/>
          <w:lang w:val="pl-PL"/>
        </w:rPr>
        <w:t>5</w:t>
      </w:r>
      <w:r w:rsidRPr="000615DB">
        <w:rPr>
          <w:rFonts w:ascii="Times New Roman" w:hAnsi="Times New Roman"/>
          <w:sz w:val="24"/>
          <w:szCs w:val="24"/>
          <w:lang w:val="pl-PL"/>
        </w:rPr>
        <w:t>0 cm od „gotowej” posadzki. Oprawy oraz łączniki</w:t>
      </w:r>
      <w:r w:rsidR="00DD35E5" w:rsidRPr="000615DB">
        <w:rPr>
          <w:rFonts w:ascii="Times New Roman" w:hAnsi="Times New Roman"/>
          <w:sz w:val="24"/>
          <w:szCs w:val="24"/>
          <w:lang w:val="pl-PL"/>
        </w:rPr>
        <w:t xml:space="preserve"> w sanitariatach</w:t>
      </w:r>
      <w:r w:rsidR="00046F6A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CA6C0E" w:rsidRPr="000615DB">
        <w:rPr>
          <w:rFonts w:ascii="Times New Roman" w:hAnsi="Times New Roman"/>
          <w:sz w:val="24"/>
          <w:szCs w:val="24"/>
          <w:lang w:val="pl-PL"/>
        </w:rPr>
        <w:t>i pomieszczeniu gospodarczym</w:t>
      </w:r>
      <w:r w:rsidR="00DD35E5" w:rsidRPr="000615DB">
        <w:rPr>
          <w:rFonts w:ascii="Times New Roman" w:hAnsi="Times New Roman"/>
          <w:sz w:val="24"/>
          <w:szCs w:val="24"/>
          <w:lang w:val="pl-PL"/>
        </w:rPr>
        <w:t xml:space="preserve"> należy wykonać o stopniu ochrony min. IP44 , w pozostałej części o IP20.</w:t>
      </w:r>
      <w:r w:rsidR="00632CF9" w:rsidRPr="000615DB">
        <w:rPr>
          <w:rFonts w:ascii="Times New Roman" w:hAnsi="Times New Roman"/>
          <w:sz w:val="24"/>
          <w:szCs w:val="24"/>
          <w:lang w:val="pl-PL"/>
        </w:rPr>
        <w:t xml:space="preserve"> W sanitariatach instalację wykonać bez puszek rozgałęźnych.</w:t>
      </w:r>
      <w:r w:rsidR="006459A1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1034CC" w:rsidRPr="000615DB">
        <w:rPr>
          <w:rFonts w:ascii="Times New Roman" w:hAnsi="Times New Roman"/>
          <w:sz w:val="24"/>
          <w:szCs w:val="24"/>
          <w:lang w:val="pl-PL"/>
        </w:rPr>
        <w:t xml:space="preserve">Przewody i kable rozprowadzić podtynkowo </w:t>
      </w:r>
      <w:r w:rsidR="0070538F" w:rsidRPr="000615DB">
        <w:rPr>
          <w:rFonts w:ascii="Times New Roman" w:hAnsi="Times New Roman"/>
          <w:sz w:val="24"/>
          <w:szCs w:val="24"/>
          <w:lang w:val="pl-PL"/>
        </w:rPr>
        <w:t>oraz</w:t>
      </w:r>
      <w:r w:rsidR="001E4C8D" w:rsidRPr="000615DB">
        <w:rPr>
          <w:rFonts w:ascii="Times New Roman" w:hAnsi="Times New Roman"/>
          <w:sz w:val="24"/>
          <w:szCs w:val="24"/>
          <w:lang w:val="pl-PL"/>
        </w:rPr>
        <w:t xml:space="preserve"> na poddaszu</w:t>
      </w:r>
      <w:r w:rsidR="0070538F" w:rsidRPr="000615DB">
        <w:rPr>
          <w:rFonts w:ascii="Times New Roman" w:hAnsi="Times New Roman"/>
          <w:sz w:val="24"/>
          <w:szCs w:val="24"/>
          <w:lang w:val="pl-PL"/>
        </w:rPr>
        <w:t xml:space="preserve"> </w:t>
      </w:r>
      <w:r w:rsidR="00CA6C0E" w:rsidRPr="000615DB">
        <w:rPr>
          <w:rFonts w:ascii="Times New Roman" w:hAnsi="Times New Roman"/>
          <w:sz w:val="24"/>
          <w:szCs w:val="24"/>
          <w:lang w:val="pl-PL"/>
        </w:rPr>
        <w:t>opcjonalnie nad sufitem podwieszanym w rurkach elektroinstalacyjnych</w:t>
      </w:r>
      <w:r w:rsidRPr="000615DB">
        <w:rPr>
          <w:rFonts w:ascii="Times New Roman" w:hAnsi="Times New Roman"/>
          <w:sz w:val="24"/>
          <w:szCs w:val="24"/>
          <w:lang w:val="pl-PL"/>
        </w:rPr>
        <w:t>. Stosować przewody</w:t>
      </w:r>
      <w:r w:rsidR="00826AD6" w:rsidRPr="000615DB">
        <w:rPr>
          <w:rFonts w:ascii="Times New Roman" w:hAnsi="Times New Roman"/>
          <w:sz w:val="24"/>
          <w:szCs w:val="24"/>
          <w:lang w:val="pl-PL"/>
        </w:rPr>
        <w:t xml:space="preserve"> kabelkowe typu YDY</w:t>
      </w:r>
      <w:r w:rsidRPr="000615DB">
        <w:rPr>
          <w:rFonts w:ascii="Times New Roman" w:hAnsi="Times New Roman"/>
          <w:sz w:val="24"/>
          <w:szCs w:val="24"/>
          <w:lang w:val="pl-PL"/>
        </w:rPr>
        <w:t xml:space="preserve"> o izolacji 750V. </w:t>
      </w:r>
      <w:r w:rsidR="00826AD6" w:rsidRPr="000615DB">
        <w:rPr>
          <w:rFonts w:ascii="Times New Roman" w:hAnsi="Times New Roman"/>
          <w:sz w:val="24"/>
          <w:szCs w:val="24"/>
          <w:lang w:val="pl-PL"/>
        </w:rPr>
        <w:t xml:space="preserve">Projekt </w:t>
      </w:r>
      <w:r w:rsidR="006C6D9C" w:rsidRPr="000615DB">
        <w:rPr>
          <w:rFonts w:ascii="Times New Roman" w:hAnsi="Times New Roman"/>
          <w:sz w:val="24"/>
          <w:szCs w:val="24"/>
          <w:lang w:val="pl-PL"/>
        </w:rPr>
        <w:t>zawiera jedynie lokalizację wypustów, a nie konkretnych opraw</w:t>
      </w:r>
      <w:r w:rsidR="00826AD6" w:rsidRPr="000615DB">
        <w:rPr>
          <w:rFonts w:ascii="Times New Roman" w:hAnsi="Times New Roman"/>
          <w:sz w:val="24"/>
          <w:szCs w:val="24"/>
          <w:lang w:val="pl-PL"/>
        </w:rPr>
        <w:t>. Dobór konkretn</w:t>
      </w:r>
      <w:r w:rsidR="00632CF9" w:rsidRPr="000615DB">
        <w:rPr>
          <w:rFonts w:ascii="Times New Roman" w:hAnsi="Times New Roman"/>
          <w:sz w:val="24"/>
          <w:szCs w:val="24"/>
          <w:lang w:val="pl-PL"/>
        </w:rPr>
        <w:t>ych modeli opraw powinien być adaptowany do wymagań przyszłych użytkowników i być zgodny z założonym bilansem mocy.</w:t>
      </w:r>
    </w:p>
    <w:p w14:paraId="12A4C475" w14:textId="77777777" w:rsidR="00D20752" w:rsidRPr="000615DB" w:rsidRDefault="00D20752" w:rsidP="00D20752">
      <w:pPr>
        <w:spacing w:line="240" w:lineRule="auto"/>
        <w:ind w:left="567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>W obiekcie będą wykonane następujące rodzaje oświetlenia:</w:t>
      </w:r>
    </w:p>
    <w:p w14:paraId="56117A9E" w14:textId="77777777" w:rsidR="008A05BD" w:rsidRPr="000615DB" w:rsidRDefault="00D20752" w:rsidP="0037726B">
      <w:pPr>
        <w:numPr>
          <w:ilvl w:val="0"/>
          <w:numId w:val="3"/>
        </w:numPr>
        <w:tabs>
          <w:tab w:val="left" w:pos="-2268"/>
          <w:tab w:val="left" w:pos="993"/>
        </w:tabs>
        <w:spacing w:line="240" w:lineRule="auto"/>
        <w:ind w:left="993" w:hanging="284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>podstawowe,</w:t>
      </w:r>
    </w:p>
    <w:p w14:paraId="7799EF7D" w14:textId="77777777" w:rsidR="00D20752" w:rsidRPr="000615DB" w:rsidRDefault="00D20752" w:rsidP="00D20752">
      <w:pPr>
        <w:spacing w:line="240" w:lineRule="auto"/>
        <w:ind w:left="567"/>
        <w:jc w:val="both"/>
        <w:rPr>
          <w:rFonts w:ascii="Times New Roman" w:hAnsi="Times New Roman"/>
          <w:bCs/>
          <w:sz w:val="24"/>
          <w:szCs w:val="24"/>
          <w:u w:val="single"/>
          <w:lang w:val="pl-PL"/>
        </w:rPr>
      </w:pPr>
      <w:bookmarkStart w:id="39" w:name="_Toc229463647"/>
      <w:bookmarkStart w:id="40" w:name="_Toc234982682"/>
      <w:bookmarkStart w:id="41" w:name="_Toc235253399"/>
      <w:r w:rsidRPr="000615DB">
        <w:rPr>
          <w:rFonts w:ascii="Times New Roman" w:hAnsi="Times New Roman"/>
          <w:bCs/>
          <w:sz w:val="24"/>
          <w:szCs w:val="24"/>
          <w:u w:val="single"/>
          <w:lang w:val="pl-PL"/>
        </w:rPr>
        <w:t>Oświetlenie podstawowe</w:t>
      </w:r>
      <w:bookmarkEnd w:id="39"/>
      <w:bookmarkEnd w:id="40"/>
      <w:bookmarkEnd w:id="41"/>
    </w:p>
    <w:p w14:paraId="6785846C" w14:textId="77777777" w:rsidR="00772408" w:rsidRPr="000615DB" w:rsidRDefault="00D20752" w:rsidP="006459A1">
      <w:pPr>
        <w:spacing w:line="240" w:lineRule="auto"/>
        <w:ind w:left="567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>Natężenia oświetlenia w budynku jest dostosowane do wymagań PN-E</w:t>
      </w:r>
      <w:r w:rsidR="00413957" w:rsidRPr="000615DB">
        <w:rPr>
          <w:rFonts w:ascii="Times New Roman" w:hAnsi="Times New Roman"/>
          <w:sz w:val="24"/>
          <w:szCs w:val="24"/>
          <w:lang w:val="pl-PL"/>
        </w:rPr>
        <w:t>N12464-1 oraz zaleceń inwestora.</w:t>
      </w:r>
      <w:bookmarkStart w:id="42" w:name="_Toc490066427"/>
    </w:p>
    <w:p w14:paraId="48567AFB" w14:textId="77777777" w:rsidR="00957563" w:rsidRPr="000615DB" w:rsidRDefault="00957563" w:rsidP="009E5461">
      <w:pPr>
        <w:pStyle w:val="Nagwek1"/>
        <w:numPr>
          <w:ilvl w:val="0"/>
          <w:numId w:val="19"/>
        </w:numPr>
        <w:spacing w:after="240" w:line="240" w:lineRule="auto"/>
        <w:jc w:val="left"/>
        <w:rPr>
          <w:sz w:val="24"/>
          <w:szCs w:val="24"/>
        </w:rPr>
      </w:pPr>
      <w:bookmarkStart w:id="43" w:name="_Toc96453592"/>
      <w:bookmarkStart w:id="44" w:name="_Toc229463653"/>
      <w:bookmarkStart w:id="45" w:name="_Toc241652407"/>
      <w:bookmarkStart w:id="46" w:name="_Toc241897059"/>
      <w:bookmarkStart w:id="47" w:name="_Toc241897144"/>
      <w:bookmarkEnd w:id="36"/>
      <w:bookmarkEnd w:id="37"/>
      <w:bookmarkEnd w:id="42"/>
      <w:r w:rsidRPr="000615DB">
        <w:rPr>
          <w:sz w:val="24"/>
          <w:szCs w:val="24"/>
        </w:rPr>
        <w:t>OCHRONA PRZECIWPORAŻENIOWA</w:t>
      </w:r>
      <w:bookmarkEnd w:id="43"/>
    </w:p>
    <w:bookmarkEnd w:id="44"/>
    <w:bookmarkEnd w:id="45"/>
    <w:bookmarkEnd w:id="46"/>
    <w:bookmarkEnd w:id="47"/>
    <w:p w14:paraId="38B8CDE5" w14:textId="77777777" w:rsidR="003666D2" w:rsidRPr="000615DB" w:rsidRDefault="003666D2" w:rsidP="004E17A8">
      <w:pPr>
        <w:tabs>
          <w:tab w:val="left" w:pos="-2268"/>
        </w:tabs>
        <w:spacing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 xml:space="preserve">Środki ochrony przeciwporażeniowej należy wykonać według normy PN-HD 60364-4-41, </w:t>
      </w:r>
    </w:p>
    <w:p w14:paraId="24BF9473" w14:textId="77777777" w:rsidR="003666D2" w:rsidRPr="000615DB" w:rsidRDefault="003666D2" w:rsidP="008B3FD8">
      <w:pPr>
        <w:tabs>
          <w:tab w:val="left" w:pos="-2268"/>
        </w:tabs>
        <w:spacing w:line="240" w:lineRule="auto"/>
        <w:ind w:left="426"/>
        <w:jc w:val="both"/>
        <w:rPr>
          <w:rFonts w:ascii="Times New Roman" w:hAnsi="Times New Roman"/>
          <w:bCs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>PN-HD 60364-5-54.</w:t>
      </w:r>
    </w:p>
    <w:p w14:paraId="64AEB37A" w14:textId="77777777" w:rsidR="003666D2" w:rsidRPr="000615DB" w:rsidRDefault="003666D2" w:rsidP="008B3FD8">
      <w:pPr>
        <w:tabs>
          <w:tab w:val="left" w:pos="-2268"/>
        </w:tabs>
        <w:spacing w:line="240" w:lineRule="auto"/>
        <w:ind w:left="426" w:firstLine="141"/>
        <w:jc w:val="both"/>
        <w:rPr>
          <w:rFonts w:ascii="Times New Roman" w:hAnsi="Times New Roman"/>
          <w:bCs/>
          <w:sz w:val="24"/>
          <w:szCs w:val="24"/>
          <w:u w:val="single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u w:val="single"/>
          <w:lang w:val="pl-PL"/>
        </w:rPr>
        <w:t>Ochrona podstawowa:</w:t>
      </w:r>
    </w:p>
    <w:p w14:paraId="1D2835E6" w14:textId="77777777" w:rsidR="003666D2" w:rsidRPr="000615DB" w:rsidRDefault="003666D2" w:rsidP="008B3FD8">
      <w:pPr>
        <w:tabs>
          <w:tab w:val="left" w:pos="-2268"/>
        </w:tabs>
        <w:spacing w:line="240" w:lineRule="auto"/>
        <w:ind w:left="426"/>
        <w:jc w:val="both"/>
        <w:rPr>
          <w:rFonts w:ascii="Times New Roman" w:hAnsi="Times New Roman"/>
          <w:bCs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>Ochrona przed dotykiem bezpośrednim zostanie zrealizowana przez odpowiedni dla poszczególnych pomieszczeń stopień IP.</w:t>
      </w:r>
    </w:p>
    <w:p w14:paraId="2AA88595" w14:textId="77777777" w:rsidR="003666D2" w:rsidRPr="000615DB" w:rsidRDefault="003666D2" w:rsidP="008B3FD8">
      <w:pPr>
        <w:tabs>
          <w:tab w:val="left" w:pos="-2268"/>
        </w:tabs>
        <w:spacing w:line="240" w:lineRule="auto"/>
        <w:ind w:left="426" w:firstLine="141"/>
        <w:jc w:val="both"/>
        <w:rPr>
          <w:rFonts w:ascii="Times New Roman" w:hAnsi="Times New Roman"/>
          <w:bCs/>
          <w:sz w:val="24"/>
          <w:szCs w:val="24"/>
          <w:u w:val="single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u w:val="single"/>
          <w:lang w:val="pl-PL"/>
        </w:rPr>
        <w:t>Ochrona przy uszkodzeniu:</w:t>
      </w:r>
    </w:p>
    <w:p w14:paraId="1E19747B" w14:textId="77777777" w:rsidR="003666D2" w:rsidRPr="000615DB" w:rsidRDefault="003666D2" w:rsidP="008B3FD8">
      <w:pPr>
        <w:tabs>
          <w:tab w:val="left" w:pos="-2268"/>
        </w:tabs>
        <w:spacing w:line="240" w:lineRule="auto"/>
        <w:ind w:left="426"/>
        <w:jc w:val="both"/>
        <w:rPr>
          <w:rFonts w:ascii="Times New Roman" w:hAnsi="Times New Roman"/>
          <w:bCs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 xml:space="preserve">Ochrona przed dotykiem pośrednim zapewniona zostanie poprzez zastosowanie samoczynnego wyłączenia zasilania wyłącznikami i bezpiecznikami w układzie sieci typu TN, w czasie 5s w obwodach rozdzielczych oraz o prądzie znamionowym powyżej 32A, czas 0.4s (napięcie 230V) w obwodach o prądzie znamionowym do 32A. Dla prawidłowego zrealizowania samoczynnego wyłączenia należy: </w:t>
      </w:r>
    </w:p>
    <w:p w14:paraId="519653DF" w14:textId="77777777" w:rsidR="003666D2" w:rsidRPr="000615DB" w:rsidRDefault="003666D2" w:rsidP="004E17A8">
      <w:pPr>
        <w:numPr>
          <w:ilvl w:val="0"/>
          <w:numId w:val="3"/>
        </w:numPr>
        <w:tabs>
          <w:tab w:val="left" w:pos="-2268"/>
          <w:tab w:val="left" w:pos="993"/>
        </w:tabs>
        <w:spacing w:line="240" w:lineRule="auto"/>
        <w:ind w:left="993" w:hanging="284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 xml:space="preserve">wszystkie części przewodzące dostępne instalacji przyłączyć do uziemionego przewodu ochronnego PE, </w:t>
      </w:r>
    </w:p>
    <w:p w14:paraId="0F1C6CE7" w14:textId="77777777" w:rsidR="003666D2" w:rsidRPr="000615DB" w:rsidRDefault="003666D2" w:rsidP="004E17A8">
      <w:pPr>
        <w:numPr>
          <w:ilvl w:val="0"/>
          <w:numId w:val="3"/>
        </w:numPr>
        <w:tabs>
          <w:tab w:val="left" w:pos="-2268"/>
          <w:tab w:val="left" w:pos="993"/>
        </w:tabs>
        <w:spacing w:line="240" w:lineRule="auto"/>
        <w:ind w:left="993" w:hanging="284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 xml:space="preserve">wszędzie, gdzie to możliwe przewody ochronne PE uziemić, </w:t>
      </w:r>
    </w:p>
    <w:p w14:paraId="508A9A0E" w14:textId="77777777" w:rsidR="003666D2" w:rsidRPr="000615DB" w:rsidRDefault="003666D2" w:rsidP="004E17A8">
      <w:pPr>
        <w:numPr>
          <w:ilvl w:val="0"/>
          <w:numId w:val="3"/>
        </w:numPr>
        <w:tabs>
          <w:tab w:val="left" w:pos="-2268"/>
          <w:tab w:val="left" w:pos="993"/>
        </w:tabs>
        <w:spacing w:line="240" w:lineRule="auto"/>
        <w:ind w:left="993" w:hanging="284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t xml:space="preserve">przewód neutralny N traktować jako izolowany tak jak przewody fazowe, </w:t>
      </w:r>
    </w:p>
    <w:p w14:paraId="7044F781" w14:textId="77777777" w:rsidR="003666D2" w:rsidRPr="000615DB" w:rsidRDefault="003666D2" w:rsidP="00342435">
      <w:pPr>
        <w:numPr>
          <w:ilvl w:val="0"/>
          <w:numId w:val="3"/>
        </w:numPr>
        <w:tabs>
          <w:tab w:val="left" w:pos="-2268"/>
          <w:tab w:val="left" w:pos="993"/>
        </w:tabs>
        <w:spacing w:line="240" w:lineRule="auto"/>
        <w:ind w:left="993" w:hanging="284"/>
        <w:jc w:val="both"/>
        <w:rPr>
          <w:rFonts w:ascii="Times New Roman" w:hAnsi="Times New Roman"/>
          <w:sz w:val="24"/>
          <w:szCs w:val="24"/>
          <w:lang w:val="pl-PL"/>
        </w:rPr>
      </w:pPr>
      <w:r w:rsidRPr="000615DB">
        <w:rPr>
          <w:rFonts w:ascii="Times New Roman" w:hAnsi="Times New Roman"/>
          <w:sz w:val="24"/>
          <w:szCs w:val="24"/>
          <w:lang w:val="pl-PL"/>
        </w:rPr>
        <w:lastRenderedPageBreak/>
        <w:t>miejsce rozdziału PEN na PE i N należy uziemić.</w:t>
      </w:r>
    </w:p>
    <w:p w14:paraId="20D809B3" w14:textId="77777777" w:rsidR="003666D2" w:rsidRPr="000615DB" w:rsidRDefault="003666D2" w:rsidP="004E17A8">
      <w:pPr>
        <w:tabs>
          <w:tab w:val="left" w:pos="-2268"/>
        </w:tabs>
        <w:spacing w:line="240" w:lineRule="auto"/>
        <w:ind w:left="567"/>
        <w:jc w:val="both"/>
        <w:rPr>
          <w:rFonts w:ascii="Times New Roman" w:hAnsi="Times New Roman"/>
          <w:bCs/>
          <w:sz w:val="24"/>
          <w:szCs w:val="24"/>
          <w:u w:val="single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u w:val="single"/>
          <w:lang w:val="pl-PL"/>
        </w:rPr>
        <w:t>Ochrona uzupełniająca:</w:t>
      </w:r>
    </w:p>
    <w:p w14:paraId="152C067B" w14:textId="495DA003" w:rsidR="00277C67" w:rsidRPr="00917355" w:rsidRDefault="003666D2" w:rsidP="00917355">
      <w:pPr>
        <w:tabs>
          <w:tab w:val="left" w:pos="-2268"/>
        </w:tabs>
        <w:spacing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>Jako ochronę uzupełniającą należy stosować wyłączniki różnicowo prądowe RCD w obwodach zakończonych gniazdem wtyczkowym o prądzie znamionowym do 20A oraz połączenia wyrównawcze, które powinny obejmować m.in. wszystkie równocześnie dostępne części przewodzące urządzenia stałego i części przewodzące obce z, gdzie jest to możliwe, metalowym zbrojeniem konstrukcji betonowych. Układ połączeń wyrównawczych powinien być połączony z przewodami ochronnymi wszystkich urządzeń włącznie z gniazdami wtyczkowymi.</w:t>
      </w:r>
      <w:bookmarkStart w:id="48" w:name="_Toc96453593"/>
      <w:r w:rsidR="00277C67" w:rsidRPr="000615DB">
        <w:rPr>
          <w:sz w:val="24"/>
          <w:szCs w:val="24"/>
        </w:rPr>
        <w:t>OBLICZENIA TECHNICZNE</w:t>
      </w:r>
      <w:bookmarkEnd w:id="48"/>
      <w:r w:rsidR="00277C67" w:rsidRPr="000615DB">
        <w:rPr>
          <w:sz w:val="24"/>
          <w:szCs w:val="24"/>
        </w:rPr>
        <w:t xml:space="preserve"> </w:t>
      </w:r>
      <w:r w:rsidR="00277C67" w:rsidRPr="000615DB">
        <w:rPr>
          <w:sz w:val="24"/>
          <w:szCs w:val="24"/>
          <w:lang w:val="pl-PL"/>
        </w:rPr>
        <w:t xml:space="preserve"> </w:t>
      </w:r>
    </w:p>
    <w:p w14:paraId="5501619E" w14:textId="77777777" w:rsidR="00277C67" w:rsidRPr="000615DB" w:rsidRDefault="00277C67" w:rsidP="00277C67">
      <w:pPr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u w:val="single"/>
        </w:rPr>
      </w:pPr>
      <w:bookmarkStart w:id="49" w:name="_Toc228080986"/>
      <w:bookmarkStart w:id="50" w:name="_Toc231279867"/>
      <w:bookmarkStart w:id="51" w:name="_Toc239128987"/>
    </w:p>
    <w:bookmarkEnd w:id="49"/>
    <w:bookmarkEnd w:id="50"/>
    <w:bookmarkEnd w:id="51"/>
    <w:p w14:paraId="110D7870" w14:textId="386E833D" w:rsidR="00BD14C4" w:rsidRPr="000615DB" w:rsidRDefault="00360A10" w:rsidP="00360A10">
      <w:pPr>
        <w:spacing w:line="240" w:lineRule="auto"/>
        <w:ind w:left="360" w:firstLine="348"/>
        <w:jc w:val="both"/>
        <w:rPr>
          <w:rFonts w:ascii="Times New Roman" w:hAnsi="Times New Roman"/>
          <w:b/>
          <w:sz w:val="24"/>
          <w:szCs w:val="24"/>
          <w:lang w:val="pl-PL"/>
        </w:rPr>
      </w:pPr>
      <w:r w:rsidRPr="000615DB">
        <w:rPr>
          <w:rFonts w:ascii="Times New Roman" w:hAnsi="Times New Roman"/>
          <w:bCs/>
          <w:sz w:val="24"/>
          <w:szCs w:val="24"/>
          <w:lang w:val="pl-PL"/>
        </w:rPr>
        <w:t>Spadki napięć na instalacjach wewnętrznych zgodnie z normą. Czasy wyłączenia prądów zwarciowych dla przyjętych przewodów zachowane</w:t>
      </w:r>
      <w:r w:rsidR="00352B82" w:rsidRPr="000615DB">
        <w:rPr>
          <w:rFonts w:ascii="Times New Roman" w:hAnsi="Times New Roman"/>
          <w:sz w:val="24"/>
          <w:szCs w:val="24"/>
          <w:lang w:val="pl-PL"/>
        </w:rPr>
        <w:tab/>
      </w:r>
      <w:r w:rsidR="00243235" w:rsidRPr="000615DB">
        <w:rPr>
          <w:rFonts w:ascii="Times New Roman" w:hAnsi="Times New Roman"/>
          <w:sz w:val="24"/>
          <w:szCs w:val="24"/>
          <w:lang w:val="pl-PL"/>
        </w:rPr>
        <w:tab/>
      </w:r>
      <w:r w:rsidR="00243235" w:rsidRPr="000615DB">
        <w:rPr>
          <w:rFonts w:ascii="Times New Roman" w:hAnsi="Times New Roman"/>
          <w:sz w:val="24"/>
          <w:szCs w:val="24"/>
          <w:lang w:val="pl-PL"/>
        </w:rPr>
        <w:tab/>
      </w:r>
      <w:r w:rsidR="00243235" w:rsidRPr="000615DB">
        <w:rPr>
          <w:rFonts w:ascii="Times New Roman" w:hAnsi="Times New Roman"/>
          <w:sz w:val="24"/>
          <w:szCs w:val="24"/>
          <w:lang w:val="pl-PL"/>
        </w:rPr>
        <w:tab/>
        <w:t xml:space="preserve">         </w:t>
      </w:r>
    </w:p>
    <w:p w14:paraId="4CD22000" w14:textId="77777777" w:rsidR="003666D2" w:rsidRPr="000615DB" w:rsidRDefault="00941A4F" w:rsidP="009E5461">
      <w:pPr>
        <w:pStyle w:val="Nagwek1"/>
        <w:numPr>
          <w:ilvl w:val="0"/>
          <w:numId w:val="19"/>
        </w:numPr>
        <w:spacing w:before="0" w:after="240" w:line="240" w:lineRule="auto"/>
        <w:jc w:val="left"/>
        <w:rPr>
          <w:sz w:val="24"/>
          <w:szCs w:val="24"/>
          <w:lang w:val="pl-PL"/>
        </w:rPr>
      </w:pPr>
      <w:bookmarkStart w:id="52" w:name="_Toc298968443"/>
      <w:bookmarkStart w:id="53" w:name="_Toc339019147"/>
      <w:bookmarkStart w:id="54" w:name="_Toc410516151"/>
      <w:bookmarkStart w:id="55" w:name="_Toc490066432"/>
      <w:bookmarkStart w:id="56" w:name="_Toc96453594"/>
      <w:r w:rsidRPr="000615DB">
        <w:rPr>
          <w:sz w:val="24"/>
          <w:szCs w:val="24"/>
        </w:rPr>
        <w:t>UWAGI KOŃCOWE</w:t>
      </w:r>
      <w:bookmarkEnd w:id="52"/>
      <w:bookmarkEnd w:id="53"/>
      <w:bookmarkEnd w:id="54"/>
      <w:bookmarkEnd w:id="55"/>
      <w:bookmarkEnd w:id="56"/>
    </w:p>
    <w:p w14:paraId="4559B8C0" w14:textId="09509F9C" w:rsidR="003666D2" w:rsidRDefault="00DF37C0" w:rsidP="000615DB">
      <w:pPr>
        <w:shd w:val="clear" w:color="auto" w:fill="FFFFFF"/>
        <w:spacing w:line="240" w:lineRule="auto"/>
        <w:ind w:left="705"/>
        <w:jc w:val="both"/>
        <w:rPr>
          <w:rFonts w:ascii="Times New Roman" w:hAnsi="Times New Roman"/>
          <w:lang w:val="pl-PL" w:bidi="ar-SA"/>
        </w:rPr>
      </w:pPr>
      <w:r w:rsidRPr="000615DB">
        <w:rPr>
          <w:rFonts w:ascii="Times New Roman" w:hAnsi="Times New Roman"/>
          <w:lang w:val="pl-PL" w:bidi="ar-SA"/>
        </w:rPr>
        <w:t>Wykonawca zobowiązany jest do wykonywania całości robót zgodnie z niniejszą dokumentacją projektowa, obowiązującymi przepisami, dokumentami normatywnymi oraz zasadami wiedzy technicznej i sztuki budowlanej. Niniejsze opracowanie stanowi tylko część dokumentacji projektowej. Wykonawca jest zobowiązany do zrealizowania wszystkich brakujących</w:t>
      </w:r>
      <w:r w:rsidR="000615DB">
        <w:rPr>
          <w:rFonts w:ascii="Times New Roman" w:hAnsi="Times New Roman"/>
          <w:lang w:val="pl-PL" w:bidi="ar-SA"/>
        </w:rPr>
        <w:t xml:space="preserve"> </w:t>
      </w:r>
      <w:r w:rsidR="000615DB">
        <w:rPr>
          <w:rFonts w:ascii="Times New Roman" w:hAnsi="Times New Roman"/>
          <w:lang w:val="pl-PL" w:bidi="ar-SA"/>
        </w:rPr>
        <w:br/>
      </w:r>
      <w:r w:rsidRPr="000615DB">
        <w:rPr>
          <w:rFonts w:ascii="Times New Roman" w:hAnsi="Times New Roman"/>
          <w:lang w:val="pl-PL" w:bidi="ar-SA"/>
        </w:rPr>
        <w:t>i pominiętych w niniejszym opracowaniu elementów instalacji wraz z dostarczenie koniecznych materiałów i urządzeń dla kompletnego wykonania instalacji i zapewnienia jej pełnej funkcjonalności. Niniejsza dokumentacje projektową  należy rozpatrywać całościowo. Wszystkie elementy</w:t>
      </w:r>
      <w:r w:rsidR="000615DB">
        <w:rPr>
          <w:rFonts w:ascii="Times New Roman" w:hAnsi="Times New Roman"/>
          <w:lang w:val="pl-PL" w:bidi="ar-SA"/>
        </w:rPr>
        <w:t xml:space="preserve"> </w:t>
      </w:r>
      <w:r w:rsidRPr="000615DB">
        <w:rPr>
          <w:rFonts w:ascii="Times New Roman" w:hAnsi="Times New Roman"/>
          <w:lang w:val="pl-PL" w:bidi="ar-SA"/>
        </w:rPr>
        <w:t>w specyfikacji materiałowej lub opisie technicznym, a nie ujęte na schematach strukturalnych i planach, lub ujęte na schematach strukturalnych, planach a nie ujęte w specyfikacji materiałowej lub opisie technicznym, powinny być traktowane tak, jakby zostały ujęte w obu częściach dokumentacji projektowej. Wykonawca zobowiązany jest również szczegółowo zapoznać się z projektami pokrewnymi w tym projektem instalacji sanitarnych, projektem instalacji automatyki oraz innymi projektami branżowymi, w celu prawidłowego określenia zakresów rzeczowych poszczególnych instalacji oraz granic opracowania, aby zapewnić prawidłowe wykonanie całości instalacji. Wszelkie rozbieżności w dokumentacj</w:t>
      </w:r>
      <w:r w:rsidR="006206B7" w:rsidRPr="000615DB">
        <w:rPr>
          <w:rFonts w:ascii="Times New Roman" w:hAnsi="Times New Roman"/>
          <w:lang w:val="pl-PL" w:bidi="ar-SA"/>
        </w:rPr>
        <w:t>i projektowej Wykonawca powinien wyjaśnić z projektantem, który zobowiązany jest do ich rozstrzygnięcia. Wszystkie wykonywane prace oraz proponowane materiały winny odpowiadać Polskim Norma i posiadać stosowną deklarację zgodności lub posiadać znak CE i deklarację zgodności z normami zharmonizowanymi oraz posiadać niezbędne atesty tak aby spełnić obowiązujące przepisy. Projektant nie ponosi odpowiedzialności za wszelkie zmiany wynikające z uszczegółowiania rozwiązań funkcjonalnych, wymogów stawianych przez technologie oraz</w:t>
      </w:r>
      <w:r w:rsidR="000615DB">
        <w:rPr>
          <w:rFonts w:ascii="Times New Roman" w:hAnsi="Times New Roman"/>
          <w:lang w:val="pl-PL" w:bidi="ar-SA"/>
        </w:rPr>
        <w:t xml:space="preserve"> </w:t>
      </w:r>
      <w:r w:rsidR="006206B7" w:rsidRPr="000615DB">
        <w:rPr>
          <w:rFonts w:ascii="Times New Roman" w:hAnsi="Times New Roman"/>
          <w:lang w:val="pl-PL" w:bidi="ar-SA"/>
        </w:rPr>
        <w:t xml:space="preserve">zmian wprowadzonych przez inwestora w okresie późniejszym. Wszystkie nazwy własne i marki handlowe elementów budowlanych, systemów, urządzeń i wyposażenia, zostały użyte w niniejszym opracowaniu w celu określenia odpowiedniego standardu wykonania i wyposażenia budynku. Wykonawca ma prawo wnioskować o zastosowań rozwiązań własnych, pod warunkiem że nie zostanie obniżony określony w projekcie standard. Wprowadzone rozwiązania techniczne i materiałowe nie mogą pociągać za sobą zwiększenie kosztów inwestycji ani zmieniać zasadniczych rozwiązań </w:t>
      </w:r>
      <w:r w:rsidR="000615DB" w:rsidRPr="000615DB">
        <w:rPr>
          <w:rFonts w:ascii="Times New Roman" w:hAnsi="Times New Roman"/>
          <w:lang w:val="pl-PL" w:bidi="ar-SA"/>
        </w:rPr>
        <w:t xml:space="preserve">projektowych i muszą zyskać akceptację inwestora. </w:t>
      </w:r>
      <w:r w:rsidR="006206B7" w:rsidRPr="000615DB">
        <w:rPr>
          <w:rFonts w:ascii="Times New Roman" w:hAnsi="Times New Roman"/>
          <w:lang w:val="pl-PL" w:bidi="ar-SA"/>
        </w:rPr>
        <w:t xml:space="preserve"> </w:t>
      </w:r>
      <w:r w:rsidR="000615DB" w:rsidRPr="000615DB">
        <w:rPr>
          <w:rFonts w:ascii="Times New Roman" w:hAnsi="Times New Roman"/>
          <w:lang w:val="pl-PL" w:bidi="ar-SA"/>
        </w:rPr>
        <w:t xml:space="preserve">Jeżeli zastosowane rozwiązania wiążą się z koniecznością wprowadzania zmian w dokumentacji , strona wnioskująca ponosi pełną odpowiedzialność formalną </w:t>
      </w:r>
      <w:r w:rsidR="000615DB">
        <w:rPr>
          <w:rFonts w:ascii="Times New Roman" w:hAnsi="Times New Roman"/>
          <w:lang w:val="pl-PL" w:bidi="ar-SA"/>
        </w:rPr>
        <w:br/>
      </w:r>
      <w:r w:rsidR="000615DB" w:rsidRPr="000615DB">
        <w:rPr>
          <w:rFonts w:ascii="Times New Roman" w:hAnsi="Times New Roman"/>
          <w:lang w:val="pl-PL" w:bidi="ar-SA"/>
        </w:rPr>
        <w:t xml:space="preserve">i finansowa za dokonanie tych zmian w projekcie, w tym za koordynację międzybranżową oraz uzyskanie niezbędnych uzgodnień i pozwoleń. </w:t>
      </w:r>
    </w:p>
    <w:p w14:paraId="2CC0D567" w14:textId="77777777" w:rsidR="00917355" w:rsidRDefault="00917355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bidi="ar-SA"/>
        </w:rPr>
      </w:pPr>
      <w:bookmarkStart w:id="57" w:name="_Toc96453595"/>
      <w:r>
        <w:rPr>
          <w:sz w:val="24"/>
          <w:szCs w:val="24"/>
        </w:rPr>
        <w:br w:type="page"/>
      </w:r>
    </w:p>
    <w:p w14:paraId="477F8DDE" w14:textId="32C0E292" w:rsidR="000615DB" w:rsidRPr="000615DB" w:rsidRDefault="000615DB" w:rsidP="009E5461">
      <w:pPr>
        <w:pStyle w:val="Nagwek1"/>
        <w:numPr>
          <w:ilvl w:val="0"/>
          <w:numId w:val="19"/>
        </w:numPr>
        <w:spacing w:before="0" w:after="240" w:line="240" w:lineRule="auto"/>
        <w:jc w:val="left"/>
        <w:rPr>
          <w:sz w:val="24"/>
          <w:szCs w:val="24"/>
          <w:lang w:val="pl-PL"/>
        </w:rPr>
      </w:pPr>
      <w:r>
        <w:rPr>
          <w:sz w:val="24"/>
          <w:szCs w:val="24"/>
        </w:rPr>
        <w:lastRenderedPageBreak/>
        <w:t>WYTYCZNE PLANU BIOZ</w:t>
      </w:r>
      <w:bookmarkEnd w:id="57"/>
      <w:r>
        <w:rPr>
          <w:sz w:val="24"/>
          <w:szCs w:val="24"/>
        </w:rPr>
        <w:tab/>
      </w:r>
    </w:p>
    <w:p w14:paraId="7507CE3A" w14:textId="1834F540" w:rsidR="000615DB" w:rsidRDefault="000615DB" w:rsidP="000615DB">
      <w:pPr>
        <w:pStyle w:val="Akapitzlist"/>
        <w:numPr>
          <w:ilvl w:val="0"/>
          <w:numId w:val="26"/>
        </w:numPr>
        <w:shd w:val="clear" w:color="auto" w:fill="FFFFFF"/>
        <w:spacing w:line="240" w:lineRule="auto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Zakres i kolejność wykonywania robót dla całego zamierzenia budowlanego</w:t>
      </w:r>
    </w:p>
    <w:p w14:paraId="42B1467B" w14:textId="5A95575A" w:rsidR="000615DB" w:rsidRDefault="000615DB" w:rsidP="000615DB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Zakres robót obejmuje wykonanie wewnętrznych instalacji elektroenergetycznych:</w:t>
      </w:r>
    </w:p>
    <w:p w14:paraId="188AB5CF" w14:textId="77777777" w:rsidR="000615DB" w:rsidRDefault="000615DB" w:rsidP="000615DB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wykonanie instalacji elektrycznych wewnątrz i na zewnątrz budynku</w:t>
      </w:r>
    </w:p>
    <w:p w14:paraId="071BA47E" w14:textId="77777777" w:rsidR="000615DB" w:rsidRDefault="000615DB" w:rsidP="000615DB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przyłączenie zasilania</w:t>
      </w:r>
    </w:p>
    <w:p w14:paraId="1F3ECB08" w14:textId="0587C8A8" w:rsidR="000615DB" w:rsidRDefault="000615DB" w:rsidP="000615DB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wykonanie połączeń wyrównawczych</w:t>
      </w:r>
    </w:p>
    <w:p w14:paraId="08FA8E84" w14:textId="77777777" w:rsidR="000615DB" w:rsidRDefault="000615DB" w:rsidP="000615DB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wykonanie oględzin i pomiarów określonych normami</w:t>
      </w:r>
    </w:p>
    <w:p w14:paraId="5A918946" w14:textId="77777777" w:rsidR="00EB3E0F" w:rsidRDefault="000615DB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 xml:space="preserve">- </w:t>
      </w:r>
      <w:r w:rsidR="00EB3E0F">
        <w:rPr>
          <w:rFonts w:ascii="Times New Roman" w:hAnsi="Times New Roman"/>
          <w:lang w:val="pl-PL" w:bidi="ar-SA"/>
        </w:rPr>
        <w:t>załączenie zasilania</w:t>
      </w:r>
    </w:p>
    <w:p w14:paraId="6194D174" w14:textId="5DFF1000" w:rsidR="00EB3E0F" w:rsidRDefault="000615DB" w:rsidP="00EB3E0F">
      <w:pPr>
        <w:pStyle w:val="Akapitzlist"/>
        <w:numPr>
          <w:ilvl w:val="0"/>
          <w:numId w:val="26"/>
        </w:numPr>
        <w:shd w:val="clear" w:color="auto" w:fill="FFFFFF"/>
        <w:spacing w:line="240" w:lineRule="auto"/>
        <w:jc w:val="both"/>
        <w:rPr>
          <w:rFonts w:ascii="Times New Roman" w:hAnsi="Times New Roman"/>
          <w:lang w:val="pl-PL" w:bidi="ar-SA"/>
        </w:rPr>
      </w:pPr>
      <w:r w:rsidRPr="00EB3E0F">
        <w:rPr>
          <w:rFonts w:ascii="Times New Roman" w:hAnsi="Times New Roman"/>
          <w:lang w:val="pl-PL" w:bidi="ar-SA"/>
        </w:rPr>
        <w:t xml:space="preserve"> </w:t>
      </w:r>
      <w:r w:rsidR="00EB3E0F">
        <w:rPr>
          <w:rFonts w:ascii="Times New Roman" w:hAnsi="Times New Roman"/>
          <w:lang w:val="pl-PL" w:bidi="ar-SA"/>
        </w:rPr>
        <w:t>Wykaz istniejących obiektów budowlanych podlegających adaptacji</w:t>
      </w:r>
    </w:p>
    <w:p w14:paraId="1D15B395" w14:textId="1F17B884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Prace wykonywane będą wewnątrz i na zewnątrz budynku</w:t>
      </w:r>
    </w:p>
    <w:p w14:paraId="6C0E6350" w14:textId="0EB6F149" w:rsidR="00EB3E0F" w:rsidRDefault="00EB3E0F" w:rsidP="00EB3E0F">
      <w:pPr>
        <w:pStyle w:val="Akapitzlist"/>
        <w:numPr>
          <w:ilvl w:val="0"/>
          <w:numId w:val="26"/>
        </w:numPr>
        <w:shd w:val="clear" w:color="auto" w:fill="FFFFFF"/>
        <w:spacing w:line="240" w:lineRule="auto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Elementy zagospodarowania terenu, mogące stwarzać zagrożenie bezpieczeństwa i zdrowia ludzi</w:t>
      </w:r>
    </w:p>
    <w:p w14:paraId="1B53472D" w14:textId="5B18E44B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Strefa pracy na pomostach, rusztowaniach</w:t>
      </w:r>
    </w:p>
    <w:p w14:paraId="64FB053C" w14:textId="4EAFC087" w:rsidR="00EB3E0F" w:rsidRDefault="00EB3E0F" w:rsidP="00EB3E0F">
      <w:pPr>
        <w:pStyle w:val="Akapitzlist"/>
        <w:numPr>
          <w:ilvl w:val="0"/>
          <w:numId w:val="26"/>
        </w:numPr>
        <w:shd w:val="clear" w:color="auto" w:fill="FFFFFF"/>
        <w:spacing w:line="240" w:lineRule="auto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 xml:space="preserve">Przewidywanie zagrożenia występujące przy realizacji robót budowlanych, określenie skali i rodzaju zagrożenia oraz miejsca i czas ich występowania </w:t>
      </w:r>
    </w:p>
    <w:p w14:paraId="4779E0B8" w14:textId="6F020F2A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Pracownicy:</w:t>
      </w:r>
    </w:p>
    <w:p w14:paraId="3D0CABCE" w14:textId="1C5059BE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praca na wysokościach (możliwość upadku)</w:t>
      </w:r>
    </w:p>
    <w:p w14:paraId="518F8B64" w14:textId="221A4A84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uderzenie przedmiotem spadającym z góry</w:t>
      </w:r>
    </w:p>
    <w:p w14:paraId="65A97122" w14:textId="65D32E2A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niebezpieczeństwo związane z montażem instalacji (przekłucia)</w:t>
      </w:r>
    </w:p>
    <w:p w14:paraId="719EF2D9" w14:textId="68103DAD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możliwość porażenia prądem elektrycznym.</w:t>
      </w:r>
    </w:p>
    <w:p w14:paraId="521B062A" w14:textId="01CE20BF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Osoby trzecie:</w:t>
      </w:r>
    </w:p>
    <w:p w14:paraId="5BCAF6AF" w14:textId="48CDDDFD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N/D</w:t>
      </w:r>
    </w:p>
    <w:p w14:paraId="1CC9FBF8" w14:textId="692D07E8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Miejsce realizacji prac:</w:t>
      </w:r>
    </w:p>
    <w:p w14:paraId="7F953C4C" w14:textId="5D7946F3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miejsce inwestycji</w:t>
      </w:r>
    </w:p>
    <w:p w14:paraId="10A3B3D8" w14:textId="294B2441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Termin realizacji prac:</w:t>
      </w:r>
    </w:p>
    <w:p w14:paraId="6FA84B9C" w14:textId="0B40F534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-Terminy ustalone zostaną przez inwestora</w:t>
      </w:r>
    </w:p>
    <w:p w14:paraId="560B7626" w14:textId="0A1CA482" w:rsidR="00EB3E0F" w:rsidRDefault="00EB3E0F" w:rsidP="00EB3E0F">
      <w:pPr>
        <w:pStyle w:val="Akapitzlist"/>
        <w:numPr>
          <w:ilvl w:val="0"/>
          <w:numId w:val="26"/>
        </w:numPr>
        <w:shd w:val="clear" w:color="auto" w:fill="FFFFFF"/>
        <w:spacing w:line="240" w:lineRule="auto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Informacja o wydzieleniu i oznakowaniu miejsca prowadzenia robót</w:t>
      </w:r>
    </w:p>
    <w:p w14:paraId="07DFD763" w14:textId="0F1D32A8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- miejsca prowadzenia robót należy ogrodzić i oznakować</w:t>
      </w:r>
    </w:p>
    <w:p w14:paraId="6E2D12F9" w14:textId="70F42522" w:rsidR="00EB3E0F" w:rsidRDefault="00EB3E0F" w:rsidP="00EB3E0F">
      <w:pPr>
        <w:pStyle w:val="Akapitzlist"/>
        <w:numPr>
          <w:ilvl w:val="0"/>
          <w:numId w:val="26"/>
        </w:numPr>
        <w:shd w:val="clear" w:color="auto" w:fill="FFFFFF"/>
        <w:spacing w:line="240" w:lineRule="auto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Informacja o sposobie prowadzenia instruktażu pracowników przed przystąpieniem do realizacji robót szczególnie niebezpiecznych</w:t>
      </w:r>
    </w:p>
    <w:p w14:paraId="61417D90" w14:textId="4FF8773F" w:rsidR="00EB3E0F" w:rsidRDefault="00EB3E0F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>Przed przystąpieniem do prac kierownik budowy lub wykonawca robót (inspektor</w:t>
      </w:r>
      <w:r w:rsidR="00377758">
        <w:rPr>
          <w:rFonts w:ascii="Times New Roman" w:hAnsi="Times New Roman"/>
          <w:lang w:val="pl-PL" w:bidi="ar-SA"/>
        </w:rPr>
        <w:t xml:space="preserve"> bhp</w:t>
      </w:r>
      <w:r>
        <w:rPr>
          <w:rFonts w:ascii="Times New Roman" w:hAnsi="Times New Roman"/>
          <w:lang w:val="pl-PL" w:bidi="ar-SA"/>
        </w:rPr>
        <w:t>)</w:t>
      </w:r>
      <w:r w:rsidR="00377758">
        <w:rPr>
          <w:rFonts w:ascii="Times New Roman" w:hAnsi="Times New Roman"/>
          <w:lang w:val="pl-PL" w:bidi="ar-SA"/>
        </w:rPr>
        <w:t xml:space="preserve"> jest zobowiązany do sporządzenia lub zapewnienia sporządzenia planu BIOZ, uwzględniając specyfikacje obiektu budowlanego i warunki prowadzenia robót budowlanych. </w:t>
      </w:r>
    </w:p>
    <w:p w14:paraId="0A038548" w14:textId="651022B3" w:rsidR="00377758" w:rsidRPr="00EB3E0F" w:rsidRDefault="00377758" w:rsidP="00EB3E0F">
      <w:pPr>
        <w:pStyle w:val="Akapitzlist"/>
        <w:shd w:val="clear" w:color="auto" w:fill="FFFFFF"/>
        <w:spacing w:line="240" w:lineRule="auto"/>
        <w:ind w:left="1065"/>
        <w:jc w:val="both"/>
        <w:rPr>
          <w:rFonts w:ascii="Times New Roman" w:hAnsi="Times New Roman"/>
          <w:lang w:val="pl-PL" w:bidi="ar-SA"/>
        </w:rPr>
      </w:pPr>
      <w:r>
        <w:rPr>
          <w:rFonts w:ascii="Times New Roman" w:hAnsi="Times New Roman"/>
          <w:lang w:val="pl-PL" w:bidi="ar-SA"/>
        </w:rPr>
        <w:t xml:space="preserve">Wszystkie stosowne materiały powinny być użyte ściśle z instrukcjami ich stosowania i przy zachowaniu bhp określonych przez producenta. W trakcie prowadzenia robót winien być prowadzony stały nadzór nad przestrzeganiem prac związanych z montażem urządzeń elektrycznych. Roboty elektryczne mogą wykonywać pracownicy posiadający aktualne odpowiednie badania lekarskie. Konieczność stosowania przez pracowników środków ochrony indywidualnej – ubrania ochronne, kaski, szelki bezpieczeństwa i linki zabezpieczające przy pracach na wysokościach. Wszystkie roboty elektryczne wykonywać bardzo staranni, zgodnie z obowiązującymi przepisami oraz warunkami realizacji i odbioru pod nadzorem osób uprawnionych. </w:t>
      </w:r>
    </w:p>
    <w:p w14:paraId="1E1184B4" w14:textId="77777777" w:rsidR="003666D2" w:rsidRPr="000615DB" w:rsidRDefault="003666D2" w:rsidP="003866B7">
      <w:pPr>
        <w:shd w:val="clear" w:color="auto" w:fill="FFFFFF"/>
        <w:spacing w:line="240" w:lineRule="auto"/>
        <w:rPr>
          <w:rFonts w:ascii="Times New Roman" w:hAnsi="Times New Roman"/>
          <w:sz w:val="24"/>
          <w:szCs w:val="24"/>
          <w:lang w:val="pl-PL"/>
        </w:rPr>
      </w:pPr>
    </w:p>
    <w:p w14:paraId="39C94CE1" w14:textId="77777777" w:rsidR="00D11C11" w:rsidRDefault="00D11C11" w:rsidP="00917355">
      <w:pPr>
        <w:shd w:val="clear" w:color="auto" w:fill="FFFFFF"/>
        <w:spacing w:after="0" w:line="360" w:lineRule="auto"/>
        <w:ind w:left="6372"/>
        <w:rPr>
          <w:rFonts w:ascii="Times New Roman" w:hAnsi="Times New Roman"/>
          <w:sz w:val="16"/>
          <w:szCs w:val="16"/>
        </w:rPr>
      </w:pPr>
      <w:proofErr w:type="spellStart"/>
      <w:r>
        <w:rPr>
          <w:rFonts w:ascii="Times New Roman" w:hAnsi="Times New Roman"/>
          <w:sz w:val="16"/>
          <w:szCs w:val="16"/>
        </w:rPr>
        <w:t>Opracował</w:t>
      </w:r>
      <w:proofErr w:type="spellEnd"/>
      <w:r>
        <w:rPr>
          <w:rFonts w:ascii="Times New Roman" w:hAnsi="Times New Roman"/>
          <w:sz w:val="16"/>
          <w:szCs w:val="16"/>
        </w:rPr>
        <w:t>:</w:t>
      </w:r>
    </w:p>
    <w:p w14:paraId="65A1504C" w14:textId="111031FE" w:rsidR="003866B7" w:rsidRPr="00917355" w:rsidRDefault="00D11C11" w:rsidP="00917355">
      <w:pPr>
        <w:shd w:val="clear" w:color="auto" w:fill="FFFFFF"/>
        <w:spacing w:after="0" w:line="360" w:lineRule="auto"/>
        <w:ind w:left="6372"/>
        <w:rPr>
          <w:rFonts w:ascii="Times New Roman" w:hAnsi="Times New Roman"/>
          <w:sz w:val="16"/>
          <w:szCs w:val="16"/>
        </w:rPr>
      </w:pPr>
      <w:proofErr w:type="spellStart"/>
      <w:r w:rsidRPr="00D11C11">
        <w:rPr>
          <w:rFonts w:ascii="Times New Roman" w:hAnsi="Times New Roman"/>
          <w:sz w:val="16"/>
          <w:szCs w:val="16"/>
        </w:rPr>
        <w:t>Uprawnienia</w:t>
      </w:r>
      <w:proofErr w:type="spellEnd"/>
      <w:r w:rsidRPr="00D11C11">
        <w:rPr>
          <w:rFonts w:ascii="Times New Roman" w:hAnsi="Times New Roman"/>
          <w:sz w:val="16"/>
          <w:szCs w:val="16"/>
        </w:rPr>
        <w:t xml:space="preserve"> do</w:t>
      </w:r>
      <w:r>
        <w:rPr>
          <w:rFonts w:ascii="Times New Roman" w:hAnsi="Times New Roman"/>
          <w:sz w:val="16"/>
          <w:szCs w:val="16"/>
        </w:rPr>
        <w:t xml:space="preserve"> </w:t>
      </w:r>
      <w:proofErr w:type="spellStart"/>
      <w:r>
        <w:rPr>
          <w:rFonts w:ascii="Times New Roman" w:hAnsi="Times New Roman"/>
          <w:sz w:val="16"/>
          <w:szCs w:val="16"/>
        </w:rPr>
        <w:t>projektowania</w:t>
      </w:r>
      <w:proofErr w:type="spellEnd"/>
      <w:r>
        <w:rPr>
          <w:rFonts w:ascii="Times New Roman" w:hAnsi="Times New Roman"/>
          <w:sz w:val="16"/>
          <w:szCs w:val="16"/>
        </w:rPr>
        <w:t xml:space="preserve"> </w:t>
      </w:r>
      <w:r w:rsidRPr="00D11C11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br/>
        <w:t xml:space="preserve">w </w:t>
      </w:r>
      <w:proofErr w:type="spellStart"/>
      <w:r>
        <w:rPr>
          <w:rFonts w:ascii="Times New Roman" w:hAnsi="Times New Roman"/>
          <w:sz w:val="16"/>
          <w:szCs w:val="16"/>
        </w:rPr>
        <w:t>specjalności</w:t>
      </w:r>
      <w:proofErr w:type="spellEnd"/>
      <w:r>
        <w:rPr>
          <w:rFonts w:ascii="Times New Roman" w:hAnsi="Times New Roman"/>
          <w:sz w:val="16"/>
          <w:szCs w:val="16"/>
        </w:rPr>
        <w:t xml:space="preserve"> </w:t>
      </w:r>
      <w:proofErr w:type="spellStart"/>
      <w:r>
        <w:rPr>
          <w:rFonts w:ascii="Times New Roman" w:hAnsi="Times New Roman"/>
          <w:sz w:val="16"/>
          <w:szCs w:val="16"/>
        </w:rPr>
        <w:t>instalacyjno</w:t>
      </w:r>
      <w:proofErr w:type="spellEnd"/>
      <w:r>
        <w:rPr>
          <w:rFonts w:ascii="Times New Roman" w:hAnsi="Times New Roman"/>
          <w:sz w:val="16"/>
          <w:szCs w:val="16"/>
        </w:rPr>
        <w:t xml:space="preserve"> – </w:t>
      </w:r>
      <w:proofErr w:type="spellStart"/>
      <w:r>
        <w:rPr>
          <w:rFonts w:ascii="Times New Roman" w:hAnsi="Times New Roman"/>
          <w:sz w:val="16"/>
          <w:szCs w:val="16"/>
        </w:rPr>
        <w:t>inżynieryjnej</w:t>
      </w:r>
      <w:proofErr w:type="spellEnd"/>
      <w:r>
        <w:rPr>
          <w:rFonts w:ascii="Times New Roman" w:hAnsi="Times New Roman"/>
          <w:sz w:val="16"/>
          <w:szCs w:val="16"/>
        </w:rPr>
        <w:t xml:space="preserve"> w </w:t>
      </w:r>
      <w:proofErr w:type="spellStart"/>
      <w:r>
        <w:rPr>
          <w:rFonts w:ascii="Times New Roman" w:hAnsi="Times New Roman"/>
          <w:sz w:val="16"/>
          <w:szCs w:val="16"/>
        </w:rPr>
        <w:t>zakresie</w:t>
      </w:r>
      <w:proofErr w:type="spellEnd"/>
      <w:r>
        <w:rPr>
          <w:rFonts w:ascii="Times New Roman" w:hAnsi="Times New Roman"/>
          <w:sz w:val="16"/>
          <w:szCs w:val="16"/>
        </w:rPr>
        <w:t xml:space="preserve"> </w:t>
      </w:r>
      <w:proofErr w:type="spellStart"/>
      <w:r>
        <w:rPr>
          <w:rFonts w:ascii="Times New Roman" w:hAnsi="Times New Roman"/>
          <w:sz w:val="16"/>
          <w:szCs w:val="16"/>
        </w:rPr>
        <w:t>sieci</w:t>
      </w:r>
      <w:proofErr w:type="spellEnd"/>
      <w:r>
        <w:rPr>
          <w:rFonts w:ascii="Times New Roman" w:hAnsi="Times New Roman"/>
          <w:sz w:val="16"/>
          <w:szCs w:val="16"/>
        </w:rPr>
        <w:t xml:space="preserve"> </w:t>
      </w:r>
      <w:proofErr w:type="spellStart"/>
      <w:r>
        <w:rPr>
          <w:rFonts w:ascii="Times New Roman" w:hAnsi="Times New Roman"/>
          <w:sz w:val="16"/>
          <w:szCs w:val="16"/>
        </w:rPr>
        <w:t>i</w:t>
      </w:r>
      <w:proofErr w:type="spellEnd"/>
      <w:r>
        <w:rPr>
          <w:rFonts w:ascii="Times New Roman" w:hAnsi="Times New Roman"/>
          <w:sz w:val="16"/>
          <w:szCs w:val="16"/>
        </w:rPr>
        <w:t xml:space="preserve"> </w:t>
      </w:r>
      <w:proofErr w:type="spellStart"/>
      <w:r>
        <w:rPr>
          <w:rFonts w:ascii="Times New Roman" w:hAnsi="Times New Roman"/>
          <w:sz w:val="16"/>
          <w:szCs w:val="16"/>
        </w:rPr>
        <w:t>instalacji</w:t>
      </w:r>
      <w:proofErr w:type="spellEnd"/>
      <w:r>
        <w:rPr>
          <w:rFonts w:ascii="Times New Roman" w:hAnsi="Times New Roman"/>
          <w:sz w:val="16"/>
          <w:szCs w:val="16"/>
        </w:rPr>
        <w:t xml:space="preserve"> </w:t>
      </w:r>
      <w:proofErr w:type="spellStart"/>
      <w:r>
        <w:rPr>
          <w:rFonts w:ascii="Times New Roman" w:hAnsi="Times New Roman"/>
          <w:sz w:val="16"/>
          <w:szCs w:val="16"/>
        </w:rPr>
        <w:t>elektrycznych</w:t>
      </w:r>
      <w:proofErr w:type="spellEnd"/>
      <w:r>
        <w:rPr>
          <w:rFonts w:ascii="Times New Roman" w:hAnsi="Times New Roman"/>
          <w:sz w:val="16"/>
          <w:szCs w:val="16"/>
        </w:rPr>
        <w:br/>
        <w:t>AUB-KZ-7210/192/90</w:t>
      </w:r>
      <w:r w:rsidR="003866B7" w:rsidRPr="000615DB">
        <w:rPr>
          <w:rFonts w:ascii="Times New Roman" w:hAnsi="Times New Roman"/>
          <w:sz w:val="24"/>
          <w:szCs w:val="24"/>
          <w:lang w:val="pl-PL"/>
        </w:rPr>
        <w:tab/>
      </w:r>
    </w:p>
    <w:p w14:paraId="49D2C1A8" w14:textId="4C955FC8" w:rsidR="001620A4" w:rsidRPr="00917355" w:rsidRDefault="001620A4" w:rsidP="00917355">
      <w:pPr>
        <w:spacing w:after="0" w:line="240" w:lineRule="auto"/>
        <w:rPr>
          <w:rFonts w:asciiTheme="minorHAnsi" w:hAnsiTheme="minorHAnsi" w:cstheme="minorHAnsi"/>
          <w:b/>
          <w:i/>
          <w:sz w:val="28"/>
          <w:szCs w:val="24"/>
          <w:lang w:val="pl-PL" w:eastAsia="ar-SA" w:bidi="ar-SA"/>
        </w:rPr>
      </w:pPr>
    </w:p>
    <w:sectPr w:rsidR="001620A4" w:rsidRPr="00917355" w:rsidSect="00562FDA">
      <w:headerReference w:type="default" r:id="rId10"/>
      <w:footerReference w:type="even" r:id="rId11"/>
      <w:footerReference w:type="default" r:id="rId12"/>
      <w:headerReference w:type="first" r:id="rId13"/>
      <w:footnotePr>
        <w:pos w:val="beneathText"/>
      </w:footnotePr>
      <w:pgSz w:w="11905" w:h="16837"/>
      <w:pgMar w:top="1417" w:right="1417" w:bottom="1417" w:left="1417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8D5A3A" w14:textId="77777777" w:rsidR="009641F1" w:rsidRDefault="009641F1">
      <w:r>
        <w:separator/>
      </w:r>
    </w:p>
  </w:endnote>
  <w:endnote w:type="continuationSeparator" w:id="0">
    <w:p w14:paraId="4468D0CC" w14:textId="77777777" w:rsidR="009641F1" w:rsidRDefault="009641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Calibri"/>
    <w:charset w:val="EE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ヒラギノ角ゴ Pro W3">
    <w:charset w:val="00"/>
    <w:family w:val="roman"/>
    <w:pitch w:val="default"/>
  </w:font>
  <w:font w:name="TimesNewRomanPS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FCCC4" w14:textId="77777777" w:rsidR="002631A3" w:rsidRDefault="00E073F4" w:rsidP="00F6333B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2631A3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BDF3100" w14:textId="77777777" w:rsidR="002631A3" w:rsidRDefault="002631A3" w:rsidP="009F6058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53239296"/>
      <w:docPartObj>
        <w:docPartGallery w:val="Page Numbers (Bottom of Page)"/>
        <w:docPartUnique/>
      </w:docPartObj>
    </w:sdtPr>
    <w:sdtEndPr/>
    <w:sdtContent>
      <w:p w14:paraId="7E3A7990" w14:textId="25FD8941" w:rsidR="00463CBB" w:rsidRDefault="00463CB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pl-PL"/>
          </w:rPr>
          <w:t>2</w:t>
        </w:r>
        <w:r>
          <w:fldChar w:fldCharType="end"/>
        </w:r>
      </w:p>
    </w:sdtContent>
  </w:sdt>
  <w:p w14:paraId="35A8CB49" w14:textId="66880A5F" w:rsidR="008B54EA" w:rsidRPr="008B54EA" w:rsidRDefault="008B54EA" w:rsidP="00F55CE8">
    <w:pPr>
      <w:pStyle w:val="Stopka"/>
      <w:jc w:val="right"/>
      <w:rPr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F6F6A9" w14:textId="77777777" w:rsidR="009641F1" w:rsidRDefault="009641F1">
      <w:r>
        <w:separator/>
      </w:r>
    </w:p>
  </w:footnote>
  <w:footnote w:type="continuationSeparator" w:id="0">
    <w:p w14:paraId="7230C7A1" w14:textId="77777777" w:rsidR="009641F1" w:rsidRDefault="009641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55C54" w14:textId="56F7A423" w:rsidR="002333F5" w:rsidRPr="00562FDA" w:rsidRDefault="002333F5" w:rsidP="00562FDA">
    <w:pPr>
      <w:pStyle w:val="Zawartoramki0"/>
      <w:shd w:val="clear" w:color="auto" w:fill="FFFFFF"/>
      <w:spacing w:after="0"/>
      <w:jc w:val="center"/>
      <w:rPr>
        <w:b/>
        <w:szCs w:val="24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00C317" w14:textId="6EA056E5" w:rsidR="00562FDA" w:rsidRPr="00562FDA" w:rsidRDefault="00562FDA" w:rsidP="00562FDA">
    <w:pPr>
      <w:pStyle w:val="Zawartoramki0"/>
      <w:shd w:val="clear" w:color="auto" w:fill="FFFFFF"/>
      <w:spacing w:after="0"/>
      <w:jc w:val="center"/>
      <w:rPr>
        <w:b/>
        <w:szCs w:val="24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BADE47A8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C5D635A6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sz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720"/>
      </w:pPr>
      <w:rPr>
        <w:rFonts w:ascii="Symbol" w:hAnsi="Symbol"/>
        <w:sz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1080"/>
      </w:pPr>
      <w:rPr>
        <w:rFonts w:ascii="Symbol" w:hAnsi="Symbol"/>
        <w:sz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1440"/>
      </w:pPr>
      <w:rPr>
        <w:rFonts w:ascii="Symbol" w:hAnsi="Symbol"/>
        <w:sz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1800"/>
      </w:pPr>
      <w:rPr>
        <w:rFonts w:ascii="Symbol" w:hAnsi="Symbol"/>
        <w:sz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2160"/>
      </w:pPr>
      <w:rPr>
        <w:rFonts w:ascii="Symbol" w:hAnsi="Symbol"/>
        <w:sz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2520"/>
      </w:pPr>
      <w:rPr>
        <w:rFonts w:ascii="Symbol" w:hAnsi="Symbol"/>
        <w:sz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2880"/>
      </w:pPr>
      <w:rPr>
        <w:rFonts w:ascii="Symbol" w:hAnsi="Symbol"/>
        <w:sz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240"/>
      </w:pPr>
      <w:rPr>
        <w:rFonts w:ascii="Symbol" w:hAnsi="Symbol"/>
        <w:sz w:val="18"/>
      </w:rPr>
    </w:lvl>
  </w:abstractNum>
  <w:abstractNum w:abstractNumId="4" w15:restartNumberingAfterBreak="0">
    <w:nsid w:val="00000003"/>
    <w:multiLevelType w:val="singleLevel"/>
    <w:tmpl w:val="00000003"/>
    <w:name w:val="WW8Num3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5" w15:restartNumberingAfterBreak="0">
    <w:nsid w:val="00000004"/>
    <w:multiLevelType w:val="multilevel"/>
    <w:tmpl w:val="00000004"/>
    <w:name w:val="WW8Num4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</w:lvl>
    <w:lvl w:ilvl="1">
      <w:start w:val="2"/>
      <w:numFmt w:val="decimal"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</w:lvl>
  </w:abstractNum>
  <w:abstractNum w:abstractNumId="6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i/>
      </w:rPr>
    </w:lvl>
    <w:lvl w:ilvl="1">
      <w:start w:val="2"/>
      <w:numFmt w:val="decimal"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08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2160"/>
      </w:pPr>
    </w:lvl>
  </w:abstractNum>
  <w:abstractNum w:abstractNumId="7" w15:restartNumberingAfterBreak="0">
    <w:nsid w:val="00000006"/>
    <w:multiLevelType w:val="singleLevel"/>
    <w:tmpl w:val="00000006"/>
    <w:name w:val="WW8Num6"/>
    <w:lvl w:ilvl="0">
      <w:start w:val="1"/>
      <w:numFmt w:val="lowerLetter"/>
      <w:lvlText w:val="%1)"/>
      <w:lvlJc w:val="left"/>
      <w:pPr>
        <w:tabs>
          <w:tab w:val="num" w:pos="765"/>
        </w:tabs>
        <w:ind w:left="765" w:hanging="360"/>
      </w:pPr>
    </w:lvl>
  </w:abstractNum>
  <w:abstractNum w:abstractNumId="8" w15:restartNumberingAfterBreak="0">
    <w:nsid w:val="00000007"/>
    <w:multiLevelType w:val="singleLevel"/>
    <w:tmpl w:val="00000007"/>
    <w:name w:val="WW8Num7"/>
    <w:lvl w:ilvl="0">
      <w:start w:val="1"/>
      <w:numFmt w:val="upperLetter"/>
      <w:lvlText w:val="%1."/>
      <w:lvlJc w:val="left"/>
      <w:pPr>
        <w:tabs>
          <w:tab w:val="num" w:pos="1410"/>
        </w:tabs>
        <w:ind w:left="1410" w:hanging="705"/>
      </w:pPr>
    </w:lvl>
  </w:abstractNum>
  <w:abstractNum w:abstractNumId="9" w15:restartNumberingAfterBreak="0">
    <w:nsid w:val="00000008"/>
    <w:multiLevelType w:val="singleLevel"/>
    <w:tmpl w:val="00000008"/>
    <w:name w:val="WW8Num8"/>
    <w:lvl w:ilvl="0">
      <w:start w:val="3"/>
      <w:numFmt w:val="bullet"/>
      <w:lvlText w:val="-"/>
      <w:lvlJc w:val="left"/>
      <w:pPr>
        <w:tabs>
          <w:tab w:val="num" w:pos="1815"/>
        </w:tabs>
        <w:ind w:left="1815" w:hanging="360"/>
      </w:pPr>
      <w:rPr>
        <w:rFonts w:ascii="Times New Roman" w:hAnsi="Times New Roman"/>
      </w:rPr>
    </w:lvl>
  </w:abstractNum>
  <w:abstractNum w:abstractNumId="10" w15:restartNumberingAfterBreak="0">
    <w:nsid w:val="0000000F"/>
    <w:multiLevelType w:val="multilevel"/>
    <w:tmpl w:val="A2922EB8"/>
    <w:name w:val="WW8Num15"/>
    <w:lvl w:ilvl="0">
      <w:start w:val="1"/>
      <w:numFmt w:val="upperLetter"/>
      <w:lvlText w:val="%1."/>
      <w:lvlJc w:val="left"/>
      <w:pPr>
        <w:tabs>
          <w:tab w:val="num" w:pos="382"/>
        </w:tabs>
        <w:ind w:left="382" w:hanging="382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102"/>
        </w:tabs>
        <w:ind w:left="1102" w:hanging="1102"/>
      </w:pPr>
      <w:rPr>
        <w:rFonts w:cs="Times New Roman"/>
      </w:rPr>
    </w:lvl>
    <w:lvl w:ilvl="2">
      <w:start w:val="1"/>
      <w:numFmt w:val="bullet"/>
      <w:lvlText w:val="-"/>
      <w:lvlJc w:val="left"/>
      <w:pPr>
        <w:tabs>
          <w:tab w:val="num" w:pos="2017"/>
        </w:tabs>
        <w:ind w:left="2017" w:hanging="2017"/>
      </w:pPr>
      <w:rPr>
        <w:rFonts w:ascii="Times New Roman" w:hAnsi="Times New Roman"/>
      </w:rPr>
    </w:lvl>
    <w:lvl w:ilvl="3">
      <w:start w:val="2"/>
      <w:numFmt w:val="decimal"/>
      <w:lvlText w:val="%4."/>
      <w:lvlJc w:val="left"/>
      <w:pPr>
        <w:tabs>
          <w:tab w:val="num" w:pos="2542"/>
        </w:tabs>
        <w:ind w:left="2542" w:hanging="2542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62"/>
        </w:tabs>
        <w:ind w:left="3262" w:hanging="3262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3982"/>
        </w:tabs>
        <w:ind w:left="3982" w:hanging="3982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02"/>
        </w:tabs>
        <w:ind w:left="4702" w:hanging="4702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22"/>
        </w:tabs>
        <w:ind w:left="5422" w:hanging="5422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6142"/>
        </w:tabs>
        <w:ind w:left="6142" w:hanging="6142"/>
      </w:pPr>
      <w:rPr>
        <w:rFonts w:cs="Times New Roman"/>
      </w:rPr>
    </w:lvl>
  </w:abstractNum>
  <w:abstractNum w:abstractNumId="11" w15:restartNumberingAfterBreak="0">
    <w:nsid w:val="05343C90"/>
    <w:multiLevelType w:val="multilevel"/>
    <w:tmpl w:val="3AC4C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0CF9545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3F55337"/>
    <w:multiLevelType w:val="hybridMultilevel"/>
    <w:tmpl w:val="5A6C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6382069"/>
    <w:multiLevelType w:val="hybridMultilevel"/>
    <w:tmpl w:val="325071A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2497CDC"/>
    <w:multiLevelType w:val="hybridMultilevel"/>
    <w:tmpl w:val="4A2CE132"/>
    <w:lvl w:ilvl="0" w:tplc="39CCCA7A">
      <w:start w:val="1"/>
      <w:numFmt w:val="upperRoman"/>
      <w:lvlText w:val="%1."/>
      <w:lvlJc w:val="left"/>
      <w:pPr>
        <w:ind w:left="1080" w:hanging="720"/>
      </w:pPr>
      <w:rPr>
        <w:rFonts w:hint="default"/>
        <w:sz w:val="3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F7259C"/>
    <w:multiLevelType w:val="hybridMultilevel"/>
    <w:tmpl w:val="06F07FEE"/>
    <w:lvl w:ilvl="0" w:tplc="04150001">
      <w:start w:val="1"/>
      <w:numFmt w:val="bullet"/>
      <w:lvlText w:val="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17" w15:restartNumberingAfterBreak="0">
    <w:nsid w:val="260F3F50"/>
    <w:multiLevelType w:val="hybridMultilevel"/>
    <w:tmpl w:val="B5F066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3C1428"/>
    <w:multiLevelType w:val="hybridMultilevel"/>
    <w:tmpl w:val="E1DE8A3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31205C53"/>
    <w:multiLevelType w:val="hybridMultilevel"/>
    <w:tmpl w:val="0C8E0E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843752"/>
    <w:multiLevelType w:val="hybridMultilevel"/>
    <w:tmpl w:val="3288E14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71B3B4C"/>
    <w:multiLevelType w:val="hybridMultilevel"/>
    <w:tmpl w:val="E376B0AA"/>
    <w:lvl w:ilvl="0" w:tplc="D354E48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39117EAE"/>
    <w:multiLevelType w:val="hybridMultilevel"/>
    <w:tmpl w:val="4BBE4C4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3B6543FD"/>
    <w:multiLevelType w:val="hybridMultilevel"/>
    <w:tmpl w:val="F354A3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F6A09"/>
    <w:multiLevelType w:val="hybridMultilevel"/>
    <w:tmpl w:val="40381074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 w15:restartNumberingAfterBreak="0">
    <w:nsid w:val="44F3605C"/>
    <w:multiLevelType w:val="hybridMultilevel"/>
    <w:tmpl w:val="167600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5559F3"/>
    <w:multiLevelType w:val="hybridMultilevel"/>
    <w:tmpl w:val="079430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F65FBB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B0F309D"/>
    <w:multiLevelType w:val="hybridMultilevel"/>
    <w:tmpl w:val="A47A4C0C"/>
    <w:lvl w:ilvl="0" w:tplc="22CA0A5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9" w15:restartNumberingAfterBreak="0">
    <w:nsid w:val="5471359F"/>
    <w:multiLevelType w:val="hybridMultilevel"/>
    <w:tmpl w:val="0A9071EC"/>
    <w:lvl w:ilvl="0" w:tplc="04150017">
      <w:start w:val="2"/>
      <w:numFmt w:val="bullet"/>
      <w:pStyle w:val="Mitaspunktory"/>
      <w:lvlText w:val="-"/>
      <w:lvlJc w:val="left"/>
      <w:pPr>
        <w:ind w:left="1287" w:hanging="360"/>
      </w:pPr>
      <w:rPr>
        <w:rFonts w:ascii="StarSymbol" w:hAnsi="StarSymbol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622C0415"/>
    <w:multiLevelType w:val="hybridMultilevel"/>
    <w:tmpl w:val="1DBAD0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323A23"/>
    <w:multiLevelType w:val="hybridMultilevel"/>
    <w:tmpl w:val="E5F2FE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21D236A"/>
    <w:multiLevelType w:val="hybridMultilevel"/>
    <w:tmpl w:val="5D887E78"/>
    <w:lvl w:ilvl="0" w:tplc="B8BA31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74650967"/>
    <w:multiLevelType w:val="hybridMultilevel"/>
    <w:tmpl w:val="0D8E3BCA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>
      <w:numFmt w:val="none"/>
      <w:lvlText w:val=""/>
      <w:lvlJc w:val="left"/>
      <w:pPr>
        <w:tabs>
          <w:tab w:val="num" w:pos="360"/>
        </w:tabs>
      </w:pPr>
    </w:lvl>
    <w:lvl w:ilvl="2" w:tplc="04150005">
      <w:numFmt w:val="none"/>
      <w:lvlText w:val=""/>
      <w:lvlJc w:val="left"/>
      <w:pPr>
        <w:tabs>
          <w:tab w:val="num" w:pos="360"/>
        </w:tabs>
      </w:pPr>
    </w:lvl>
    <w:lvl w:ilvl="3" w:tplc="04150001">
      <w:numFmt w:val="none"/>
      <w:lvlText w:val=""/>
      <w:lvlJc w:val="left"/>
      <w:pPr>
        <w:tabs>
          <w:tab w:val="num" w:pos="360"/>
        </w:tabs>
      </w:pPr>
    </w:lvl>
    <w:lvl w:ilvl="4" w:tplc="04150003">
      <w:numFmt w:val="none"/>
      <w:lvlText w:val=""/>
      <w:lvlJc w:val="left"/>
      <w:pPr>
        <w:tabs>
          <w:tab w:val="num" w:pos="360"/>
        </w:tabs>
      </w:pPr>
    </w:lvl>
    <w:lvl w:ilvl="5" w:tplc="04150005">
      <w:numFmt w:val="none"/>
      <w:lvlText w:val=""/>
      <w:lvlJc w:val="left"/>
      <w:pPr>
        <w:tabs>
          <w:tab w:val="num" w:pos="360"/>
        </w:tabs>
      </w:pPr>
    </w:lvl>
    <w:lvl w:ilvl="6" w:tplc="04150001">
      <w:numFmt w:val="none"/>
      <w:lvlText w:val=""/>
      <w:lvlJc w:val="left"/>
      <w:pPr>
        <w:tabs>
          <w:tab w:val="num" w:pos="360"/>
        </w:tabs>
      </w:pPr>
    </w:lvl>
    <w:lvl w:ilvl="7" w:tplc="04150003">
      <w:numFmt w:val="none"/>
      <w:lvlText w:val=""/>
      <w:lvlJc w:val="left"/>
      <w:pPr>
        <w:tabs>
          <w:tab w:val="num" w:pos="360"/>
        </w:tabs>
      </w:pPr>
    </w:lvl>
    <w:lvl w:ilvl="8" w:tplc="04150005">
      <w:numFmt w:val="none"/>
      <w:lvlText w:val=""/>
      <w:lvlJc w:val="left"/>
      <w:pPr>
        <w:tabs>
          <w:tab w:val="num" w:pos="360"/>
        </w:tabs>
      </w:pPr>
    </w:lvl>
  </w:abstractNum>
  <w:abstractNum w:abstractNumId="34" w15:restartNumberingAfterBreak="0">
    <w:nsid w:val="75297411"/>
    <w:multiLevelType w:val="hybridMultilevel"/>
    <w:tmpl w:val="5E345D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5B330FD"/>
    <w:multiLevelType w:val="hybridMultilevel"/>
    <w:tmpl w:val="46E4182E"/>
    <w:lvl w:ilvl="0" w:tplc="AF1682F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FA94784"/>
    <w:multiLevelType w:val="hybridMultilevel"/>
    <w:tmpl w:val="C7A6C82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1176766835">
    <w:abstractNumId w:val="27"/>
  </w:num>
  <w:num w:numId="2" w16cid:durableId="1381054320">
    <w:abstractNumId w:val="29"/>
  </w:num>
  <w:num w:numId="3" w16cid:durableId="415202517">
    <w:abstractNumId w:val="26"/>
  </w:num>
  <w:num w:numId="4" w16cid:durableId="1301884811">
    <w:abstractNumId w:val="16"/>
  </w:num>
  <w:num w:numId="5" w16cid:durableId="1481969371">
    <w:abstractNumId w:val="20"/>
  </w:num>
  <w:num w:numId="6" w16cid:durableId="1559824237">
    <w:abstractNumId w:val="1"/>
  </w:num>
  <w:num w:numId="7" w16cid:durableId="1977762283">
    <w:abstractNumId w:val="0"/>
  </w:num>
  <w:num w:numId="8" w16cid:durableId="156383550">
    <w:abstractNumId w:val="12"/>
  </w:num>
  <w:num w:numId="9" w16cid:durableId="509299094">
    <w:abstractNumId w:val="14"/>
  </w:num>
  <w:num w:numId="10" w16cid:durableId="2019498913">
    <w:abstractNumId w:val="22"/>
  </w:num>
  <w:num w:numId="11" w16cid:durableId="1059398319">
    <w:abstractNumId w:val="31"/>
  </w:num>
  <w:num w:numId="12" w16cid:durableId="1249464447">
    <w:abstractNumId w:val="30"/>
  </w:num>
  <w:num w:numId="13" w16cid:durableId="972910338">
    <w:abstractNumId w:val="23"/>
  </w:num>
  <w:num w:numId="14" w16cid:durableId="1521695807">
    <w:abstractNumId w:val="24"/>
  </w:num>
  <w:num w:numId="15" w16cid:durableId="1718776653">
    <w:abstractNumId w:val="11"/>
  </w:num>
  <w:num w:numId="16" w16cid:durableId="1344671580">
    <w:abstractNumId w:val="18"/>
  </w:num>
  <w:num w:numId="17" w16cid:durableId="976301746">
    <w:abstractNumId w:val="15"/>
  </w:num>
  <w:num w:numId="18" w16cid:durableId="1080059331">
    <w:abstractNumId w:val="19"/>
  </w:num>
  <w:num w:numId="19" w16cid:durableId="2030990197">
    <w:abstractNumId w:val="17"/>
  </w:num>
  <w:num w:numId="20" w16cid:durableId="443353787">
    <w:abstractNumId w:val="13"/>
  </w:num>
  <w:num w:numId="21" w16cid:durableId="152961965">
    <w:abstractNumId w:val="36"/>
  </w:num>
  <w:num w:numId="22" w16cid:durableId="2089039948">
    <w:abstractNumId w:val="35"/>
  </w:num>
  <w:num w:numId="23" w16cid:durableId="937903836">
    <w:abstractNumId w:val="21"/>
  </w:num>
  <w:num w:numId="24" w16cid:durableId="675037370">
    <w:abstractNumId w:val="34"/>
  </w:num>
  <w:num w:numId="25" w16cid:durableId="1512180875">
    <w:abstractNumId w:val="32"/>
  </w:num>
  <w:num w:numId="26" w16cid:durableId="597566264">
    <w:abstractNumId w:val="28"/>
  </w:num>
  <w:num w:numId="27" w16cid:durableId="906842157">
    <w:abstractNumId w:val="33"/>
  </w:num>
  <w:num w:numId="28" w16cid:durableId="516621958">
    <w:abstractNumId w:val="2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5B9E"/>
    <w:rsid w:val="00000109"/>
    <w:rsid w:val="0000432F"/>
    <w:rsid w:val="00005EE5"/>
    <w:rsid w:val="000062F2"/>
    <w:rsid w:val="000072C9"/>
    <w:rsid w:val="0000772C"/>
    <w:rsid w:val="000079D3"/>
    <w:rsid w:val="00007C54"/>
    <w:rsid w:val="00010013"/>
    <w:rsid w:val="0001027C"/>
    <w:rsid w:val="000108CA"/>
    <w:rsid w:val="00011E1D"/>
    <w:rsid w:val="00013038"/>
    <w:rsid w:val="00013A27"/>
    <w:rsid w:val="00014E88"/>
    <w:rsid w:val="000150A6"/>
    <w:rsid w:val="000156FD"/>
    <w:rsid w:val="00016090"/>
    <w:rsid w:val="000177C7"/>
    <w:rsid w:val="000212B7"/>
    <w:rsid w:val="000220D7"/>
    <w:rsid w:val="00023ED7"/>
    <w:rsid w:val="00027A71"/>
    <w:rsid w:val="00030A7F"/>
    <w:rsid w:val="0003103E"/>
    <w:rsid w:val="00034695"/>
    <w:rsid w:val="000348EA"/>
    <w:rsid w:val="00037A89"/>
    <w:rsid w:val="00040881"/>
    <w:rsid w:val="00041378"/>
    <w:rsid w:val="00043787"/>
    <w:rsid w:val="000456FF"/>
    <w:rsid w:val="0004599B"/>
    <w:rsid w:val="00046A0C"/>
    <w:rsid w:val="00046A55"/>
    <w:rsid w:val="00046F6A"/>
    <w:rsid w:val="000475A4"/>
    <w:rsid w:val="00047729"/>
    <w:rsid w:val="00047DB7"/>
    <w:rsid w:val="00050BA9"/>
    <w:rsid w:val="00051AD0"/>
    <w:rsid w:val="0005309D"/>
    <w:rsid w:val="00054821"/>
    <w:rsid w:val="00055242"/>
    <w:rsid w:val="0005554A"/>
    <w:rsid w:val="00056131"/>
    <w:rsid w:val="00056DED"/>
    <w:rsid w:val="00057D56"/>
    <w:rsid w:val="000615DB"/>
    <w:rsid w:val="00061A7C"/>
    <w:rsid w:val="000620BA"/>
    <w:rsid w:val="00062756"/>
    <w:rsid w:val="00065CDC"/>
    <w:rsid w:val="00065E0C"/>
    <w:rsid w:val="00066E29"/>
    <w:rsid w:val="00066EC3"/>
    <w:rsid w:val="00067D88"/>
    <w:rsid w:val="00072580"/>
    <w:rsid w:val="00072B8C"/>
    <w:rsid w:val="00073BB7"/>
    <w:rsid w:val="00075117"/>
    <w:rsid w:val="000756D3"/>
    <w:rsid w:val="000757A3"/>
    <w:rsid w:val="0007672C"/>
    <w:rsid w:val="00076DF7"/>
    <w:rsid w:val="00082B20"/>
    <w:rsid w:val="000846AA"/>
    <w:rsid w:val="00086234"/>
    <w:rsid w:val="00087F3F"/>
    <w:rsid w:val="00090DD5"/>
    <w:rsid w:val="00091439"/>
    <w:rsid w:val="000924B0"/>
    <w:rsid w:val="00092940"/>
    <w:rsid w:val="000955A6"/>
    <w:rsid w:val="000964EC"/>
    <w:rsid w:val="00096645"/>
    <w:rsid w:val="00097250"/>
    <w:rsid w:val="00097782"/>
    <w:rsid w:val="000A0856"/>
    <w:rsid w:val="000A0E46"/>
    <w:rsid w:val="000A2078"/>
    <w:rsid w:val="000A2F23"/>
    <w:rsid w:val="000A634A"/>
    <w:rsid w:val="000A69EB"/>
    <w:rsid w:val="000A745C"/>
    <w:rsid w:val="000A7B48"/>
    <w:rsid w:val="000A7F93"/>
    <w:rsid w:val="000B28EA"/>
    <w:rsid w:val="000B2950"/>
    <w:rsid w:val="000B3C0D"/>
    <w:rsid w:val="000B5C04"/>
    <w:rsid w:val="000B5FD3"/>
    <w:rsid w:val="000C15E0"/>
    <w:rsid w:val="000C232A"/>
    <w:rsid w:val="000C2A1A"/>
    <w:rsid w:val="000C3858"/>
    <w:rsid w:val="000C38E3"/>
    <w:rsid w:val="000C3A1B"/>
    <w:rsid w:val="000C3B8F"/>
    <w:rsid w:val="000C3FDC"/>
    <w:rsid w:val="000C4B26"/>
    <w:rsid w:val="000C758D"/>
    <w:rsid w:val="000D173A"/>
    <w:rsid w:val="000D2121"/>
    <w:rsid w:val="000D4866"/>
    <w:rsid w:val="000D6EDC"/>
    <w:rsid w:val="000D70FA"/>
    <w:rsid w:val="000E051F"/>
    <w:rsid w:val="000E184C"/>
    <w:rsid w:val="000E2E34"/>
    <w:rsid w:val="000E4F24"/>
    <w:rsid w:val="000E590E"/>
    <w:rsid w:val="000E6525"/>
    <w:rsid w:val="000E77ED"/>
    <w:rsid w:val="000E7F47"/>
    <w:rsid w:val="000F09B7"/>
    <w:rsid w:val="000F2145"/>
    <w:rsid w:val="000F242F"/>
    <w:rsid w:val="000F3DAC"/>
    <w:rsid w:val="000F6CD5"/>
    <w:rsid w:val="000F6D5B"/>
    <w:rsid w:val="000F7337"/>
    <w:rsid w:val="000F7DC8"/>
    <w:rsid w:val="001003CC"/>
    <w:rsid w:val="00100EE6"/>
    <w:rsid w:val="001017CD"/>
    <w:rsid w:val="00102123"/>
    <w:rsid w:val="001034CC"/>
    <w:rsid w:val="001039FC"/>
    <w:rsid w:val="00103F3B"/>
    <w:rsid w:val="001041C1"/>
    <w:rsid w:val="00104D48"/>
    <w:rsid w:val="00105DAE"/>
    <w:rsid w:val="00106131"/>
    <w:rsid w:val="001067F1"/>
    <w:rsid w:val="00106800"/>
    <w:rsid w:val="001069E0"/>
    <w:rsid w:val="001073A6"/>
    <w:rsid w:val="001103A1"/>
    <w:rsid w:val="001108B0"/>
    <w:rsid w:val="00110B50"/>
    <w:rsid w:val="00113270"/>
    <w:rsid w:val="001158F4"/>
    <w:rsid w:val="00115FF2"/>
    <w:rsid w:val="00116704"/>
    <w:rsid w:val="00121997"/>
    <w:rsid w:val="00123071"/>
    <w:rsid w:val="00123419"/>
    <w:rsid w:val="001246B3"/>
    <w:rsid w:val="001249A1"/>
    <w:rsid w:val="00124A71"/>
    <w:rsid w:val="0012617E"/>
    <w:rsid w:val="00130B64"/>
    <w:rsid w:val="0013262C"/>
    <w:rsid w:val="00132A80"/>
    <w:rsid w:val="00133A45"/>
    <w:rsid w:val="0013455B"/>
    <w:rsid w:val="001357D8"/>
    <w:rsid w:val="00136246"/>
    <w:rsid w:val="00136DB3"/>
    <w:rsid w:val="001401DC"/>
    <w:rsid w:val="001410D9"/>
    <w:rsid w:val="00141735"/>
    <w:rsid w:val="00145CF3"/>
    <w:rsid w:val="00150188"/>
    <w:rsid w:val="00151FD8"/>
    <w:rsid w:val="001523CB"/>
    <w:rsid w:val="001525DD"/>
    <w:rsid w:val="00153A6A"/>
    <w:rsid w:val="001549E5"/>
    <w:rsid w:val="001553FE"/>
    <w:rsid w:val="00157404"/>
    <w:rsid w:val="00162036"/>
    <w:rsid w:val="001620A4"/>
    <w:rsid w:val="0016282E"/>
    <w:rsid w:val="001629FC"/>
    <w:rsid w:val="00163E8C"/>
    <w:rsid w:val="001650CC"/>
    <w:rsid w:val="00165611"/>
    <w:rsid w:val="0016576E"/>
    <w:rsid w:val="00166093"/>
    <w:rsid w:val="00166E82"/>
    <w:rsid w:val="001670CC"/>
    <w:rsid w:val="00172073"/>
    <w:rsid w:val="001750F3"/>
    <w:rsid w:val="00175BB0"/>
    <w:rsid w:val="00181042"/>
    <w:rsid w:val="0018173E"/>
    <w:rsid w:val="0018219F"/>
    <w:rsid w:val="00182B03"/>
    <w:rsid w:val="001831C3"/>
    <w:rsid w:val="001832EB"/>
    <w:rsid w:val="001835B9"/>
    <w:rsid w:val="001844CB"/>
    <w:rsid w:val="0018454C"/>
    <w:rsid w:val="00185F59"/>
    <w:rsid w:val="00186EE3"/>
    <w:rsid w:val="0018745C"/>
    <w:rsid w:val="00187A60"/>
    <w:rsid w:val="00190FAC"/>
    <w:rsid w:val="00191B37"/>
    <w:rsid w:val="00192879"/>
    <w:rsid w:val="00193182"/>
    <w:rsid w:val="001932A9"/>
    <w:rsid w:val="00193396"/>
    <w:rsid w:val="001934DD"/>
    <w:rsid w:val="00195F96"/>
    <w:rsid w:val="00197975"/>
    <w:rsid w:val="001979B8"/>
    <w:rsid w:val="001A0BB1"/>
    <w:rsid w:val="001A0E6E"/>
    <w:rsid w:val="001A1E4F"/>
    <w:rsid w:val="001A314E"/>
    <w:rsid w:val="001A5460"/>
    <w:rsid w:val="001A5765"/>
    <w:rsid w:val="001B2059"/>
    <w:rsid w:val="001B264B"/>
    <w:rsid w:val="001B3290"/>
    <w:rsid w:val="001B35F2"/>
    <w:rsid w:val="001B384A"/>
    <w:rsid w:val="001B3EF5"/>
    <w:rsid w:val="001B4137"/>
    <w:rsid w:val="001B43EF"/>
    <w:rsid w:val="001B4B1C"/>
    <w:rsid w:val="001B79F1"/>
    <w:rsid w:val="001C0CE2"/>
    <w:rsid w:val="001C1936"/>
    <w:rsid w:val="001C2BA4"/>
    <w:rsid w:val="001C3708"/>
    <w:rsid w:val="001C3782"/>
    <w:rsid w:val="001C41F3"/>
    <w:rsid w:val="001C4A2B"/>
    <w:rsid w:val="001C6F5D"/>
    <w:rsid w:val="001C717C"/>
    <w:rsid w:val="001C751D"/>
    <w:rsid w:val="001C75D6"/>
    <w:rsid w:val="001D16CE"/>
    <w:rsid w:val="001D1C49"/>
    <w:rsid w:val="001D33E2"/>
    <w:rsid w:val="001D640D"/>
    <w:rsid w:val="001E08D1"/>
    <w:rsid w:val="001E0A11"/>
    <w:rsid w:val="001E175C"/>
    <w:rsid w:val="001E17D2"/>
    <w:rsid w:val="001E2C8E"/>
    <w:rsid w:val="001E2FD2"/>
    <w:rsid w:val="001E41AD"/>
    <w:rsid w:val="001E426F"/>
    <w:rsid w:val="001E4C8D"/>
    <w:rsid w:val="001E5275"/>
    <w:rsid w:val="001E6861"/>
    <w:rsid w:val="001F0627"/>
    <w:rsid w:val="001F095E"/>
    <w:rsid w:val="001F2765"/>
    <w:rsid w:val="001F304E"/>
    <w:rsid w:val="001F40E4"/>
    <w:rsid w:val="001F588D"/>
    <w:rsid w:val="001F7ED6"/>
    <w:rsid w:val="002005BE"/>
    <w:rsid w:val="0020111C"/>
    <w:rsid w:val="00202FC2"/>
    <w:rsid w:val="0020590F"/>
    <w:rsid w:val="002063DB"/>
    <w:rsid w:val="0020737C"/>
    <w:rsid w:val="0020749E"/>
    <w:rsid w:val="00211EF7"/>
    <w:rsid w:val="002128A1"/>
    <w:rsid w:val="00213EEB"/>
    <w:rsid w:val="00215AEC"/>
    <w:rsid w:val="00217EA8"/>
    <w:rsid w:val="00220981"/>
    <w:rsid w:val="0022118C"/>
    <w:rsid w:val="002220C9"/>
    <w:rsid w:val="002226F1"/>
    <w:rsid w:val="00224BFD"/>
    <w:rsid w:val="0022597A"/>
    <w:rsid w:val="00227EB6"/>
    <w:rsid w:val="00230FC4"/>
    <w:rsid w:val="00231278"/>
    <w:rsid w:val="002321AD"/>
    <w:rsid w:val="002333F5"/>
    <w:rsid w:val="002334A5"/>
    <w:rsid w:val="00234B5C"/>
    <w:rsid w:val="00234D41"/>
    <w:rsid w:val="00237F9C"/>
    <w:rsid w:val="00240041"/>
    <w:rsid w:val="00240E9D"/>
    <w:rsid w:val="0024193E"/>
    <w:rsid w:val="0024195C"/>
    <w:rsid w:val="00242A6F"/>
    <w:rsid w:val="00243235"/>
    <w:rsid w:val="0024374E"/>
    <w:rsid w:val="00243BFC"/>
    <w:rsid w:val="00244FD8"/>
    <w:rsid w:val="00246335"/>
    <w:rsid w:val="002479D9"/>
    <w:rsid w:val="00247BC1"/>
    <w:rsid w:val="002516B3"/>
    <w:rsid w:val="002518AE"/>
    <w:rsid w:val="002527AB"/>
    <w:rsid w:val="002553FD"/>
    <w:rsid w:val="0025768B"/>
    <w:rsid w:val="00257A87"/>
    <w:rsid w:val="00260BCD"/>
    <w:rsid w:val="00261B13"/>
    <w:rsid w:val="00261C8C"/>
    <w:rsid w:val="00262B33"/>
    <w:rsid w:val="002631A3"/>
    <w:rsid w:val="00263212"/>
    <w:rsid w:val="00264822"/>
    <w:rsid w:val="0026541F"/>
    <w:rsid w:val="00265E75"/>
    <w:rsid w:val="002664E9"/>
    <w:rsid w:val="00266926"/>
    <w:rsid w:val="002705E1"/>
    <w:rsid w:val="00270B41"/>
    <w:rsid w:val="00270F13"/>
    <w:rsid w:val="00270F92"/>
    <w:rsid w:val="002724BB"/>
    <w:rsid w:val="00272754"/>
    <w:rsid w:val="00275856"/>
    <w:rsid w:val="00276744"/>
    <w:rsid w:val="00276C15"/>
    <w:rsid w:val="00276E37"/>
    <w:rsid w:val="00277C67"/>
    <w:rsid w:val="00277D3C"/>
    <w:rsid w:val="00281E9C"/>
    <w:rsid w:val="002827D4"/>
    <w:rsid w:val="002829C9"/>
    <w:rsid w:val="00283277"/>
    <w:rsid w:val="00285450"/>
    <w:rsid w:val="002856AE"/>
    <w:rsid w:val="002858F4"/>
    <w:rsid w:val="00286586"/>
    <w:rsid w:val="002866BA"/>
    <w:rsid w:val="00286BC9"/>
    <w:rsid w:val="00287257"/>
    <w:rsid w:val="00291271"/>
    <w:rsid w:val="00292433"/>
    <w:rsid w:val="0029278B"/>
    <w:rsid w:val="00296CD9"/>
    <w:rsid w:val="002975FD"/>
    <w:rsid w:val="002A0621"/>
    <w:rsid w:val="002A0FD9"/>
    <w:rsid w:val="002A3227"/>
    <w:rsid w:val="002A428A"/>
    <w:rsid w:val="002A509C"/>
    <w:rsid w:val="002A566D"/>
    <w:rsid w:val="002A6A77"/>
    <w:rsid w:val="002A793C"/>
    <w:rsid w:val="002B0434"/>
    <w:rsid w:val="002B2C1E"/>
    <w:rsid w:val="002B420A"/>
    <w:rsid w:val="002B4B86"/>
    <w:rsid w:val="002B5867"/>
    <w:rsid w:val="002B6006"/>
    <w:rsid w:val="002B6AE2"/>
    <w:rsid w:val="002B7655"/>
    <w:rsid w:val="002B7DAC"/>
    <w:rsid w:val="002C07C3"/>
    <w:rsid w:val="002C0A70"/>
    <w:rsid w:val="002C1341"/>
    <w:rsid w:val="002C1351"/>
    <w:rsid w:val="002C313D"/>
    <w:rsid w:val="002C41A8"/>
    <w:rsid w:val="002C5A67"/>
    <w:rsid w:val="002C5FCF"/>
    <w:rsid w:val="002C6A77"/>
    <w:rsid w:val="002C71BA"/>
    <w:rsid w:val="002D16AA"/>
    <w:rsid w:val="002D3408"/>
    <w:rsid w:val="002D45EF"/>
    <w:rsid w:val="002D58D7"/>
    <w:rsid w:val="002D72AF"/>
    <w:rsid w:val="002E1355"/>
    <w:rsid w:val="002E1743"/>
    <w:rsid w:val="002E4826"/>
    <w:rsid w:val="002E4E03"/>
    <w:rsid w:val="002E4E2D"/>
    <w:rsid w:val="002E59DA"/>
    <w:rsid w:val="002F0430"/>
    <w:rsid w:val="002F05DC"/>
    <w:rsid w:val="002F17A0"/>
    <w:rsid w:val="002F2155"/>
    <w:rsid w:val="002F22B0"/>
    <w:rsid w:val="002F2309"/>
    <w:rsid w:val="00304118"/>
    <w:rsid w:val="00304201"/>
    <w:rsid w:val="00305E02"/>
    <w:rsid w:val="00306364"/>
    <w:rsid w:val="00312260"/>
    <w:rsid w:val="0031432E"/>
    <w:rsid w:val="003155BE"/>
    <w:rsid w:val="00317044"/>
    <w:rsid w:val="0032014D"/>
    <w:rsid w:val="003212A1"/>
    <w:rsid w:val="00322F81"/>
    <w:rsid w:val="00322FC2"/>
    <w:rsid w:val="00327738"/>
    <w:rsid w:val="00332FB2"/>
    <w:rsid w:val="00333039"/>
    <w:rsid w:val="00333988"/>
    <w:rsid w:val="00336296"/>
    <w:rsid w:val="00337A06"/>
    <w:rsid w:val="00340994"/>
    <w:rsid w:val="00342435"/>
    <w:rsid w:val="00343121"/>
    <w:rsid w:val="003465C8"/>
    <w:rsid w:val="00346676"/>
    <w:rsid w:val="00347772"/>
    <w:rsid w:val="0035151E"/>
    <w:rsid w:val="00352B5A"/>
    <w:rsid w:val="00352B82"/>
    <w:rsid w:val="00352C84"/>
    <w:rsid w:val="00352FEB"/>
    <w:rsid w:val="003545AB"/>
    <w:rsid w:val="00354EB8"/>
    <w:rsid w:val="00355396"/>
    <w:rsid w:val="00360A10"/>
    <w:rsid w:val="00360A3E"/>
    <w:rsid w:val="00364B62"/>
    <w:rsid w:val="00364F39"/>
    <w:rsid w:val="0036529A"/>
    <w:rsid w:val="00366305"/>
    <w:rsid w:val="003666D2"/>
    <w:rsid w:val="003671FA"/>
    <w:rsid w:val="00367CF8"/>
    <w:rsid w:val="00371032"/>
    <w:rsid w:val="003743A8"/>
    <w:rsid w:val="00374972"/>
    <w:rsid w:val="003750E0"/>
    <w:rsid w:val="0037726B"/>
    <w:rsid w:val="00377758"/>
    <w:rsid w:val="0038049C"/>
    <w:rsid w:val="0038058D"/>
    <w:rsid w:val="0038102C"/>
    <w:rsid w:val="00382AB5"/>
    <w:rsid w:val="00383204"/>
    <w:rsid w:val="003846C1"/>
    <w:rsid w:val="003849CC"/>
    <w:rsid w:val="00384D04"/>
    <w:rsid w:val="00385449"/>
    <w:rsid w:val="00385839"/>
    <w:rsid w:val="003866B7"/>
    <w:rsid w:val="003866CA"/>
    <w:rsid w:val="00386CAA"/>
    <w:rsid w:val="00391260"/>
    <w:rsid w:val="003912FB"/>
    <w:rsid w:val="00391DB7"/>
    <w:rsid w:val="003924D6"/>
    <w:rsid w:val="00394C7C"/>
    <w:rsid w:val="00396B26"/>
    <w:rsid w:val="003A06C1"/>
    <w:rsid w:val="003A2ECC"/>
    <w:rsid w:val="003A5694"/>
    <w:rsid w:val="003A5ACC"/>
    <w:rsid w:val="003A71C7"/>
    <w:rsid w:val="003A7811"/>
    <w:rsid w:val="003B1136"/>
    <w:rsid w:val="003B1852"/>
    <w:rsid w:val="003B3A17"/>
    <w:rsid w:val="003B3FEA"/>
    <w:rsid w:val="003B519B"/>
    <w:rsid w:val="003B541A"/>
    <w:rsid w:val="003C2190"/>
    <w:rsid w:val="003C2720"/>
    <w:rsid w:val="003C303F"/>
    <w:rsid w:val="003C3EB1"/>
    <w:rsid w:val="003C66E1"/>
    <w:rsid w:val="003D032D"/>
    <w:rsid w:val="003D0454"/>
    <w:rsid w:val="003D049C"/>
    <w:rsid w:val="003D0508"/>
    <w:rsid w:val="003D0E49"/>
    <w:rsid w:val="003D321D"/>
    <w:rsid w:val="003D4592"/>
    <w:rsid w:val="003D5FAE"/>
    <w:rsid w:val="003D7443"/>
    <w:rsid w:val="003E08DF"/>
    <w:rsid w:val="003E148B"/>
    <w:rsid w:val="003E150C"/>
    <w:rsid w:val="003E1CBA"/>
    <w:rsid w:val="003E3A95"/>
    <w:rsid w:val="003E414B"/>
    <w:rsid w:val="003E4775"/>
    <w:rsid w:val="003E4BCF"/>
    <w:rsid w:val="003E65E4"/>
    <w:rsid w:val="003E771E"/>
    <w:rsid w:val="003F033B"/>
    <w:rsid w:val="003F09D2"/>
    <w:rsid w:val="003F0B5E"/>
    <w:rsid w:val="003F33BF"/>
    <w:rsid w:val="003F425D"/>
    <w:rsid w:val="003F584B"/>
    <w:rsid w:val="003F5D1A"/>
    <w:rsid w:val="003F64F4"/>
    <w:rsid w:val="0040073C"/>
    <w:rsid w:val="00402237"/>
    <w:rsid w:val="00402EAB"/>
    <w:rsid w:val="00403FC7"/>
    <w:rsid w:val="00404D4F"/>
    <w:rsid w:val="004069FC"/>
    <w:rsid w:val="0040747E"/>
    <w:rsid w:val="00411119"/>
    <w:rsid w:val="00412437"/>
    <w:rsid w:val="00412CA7"/>
    <w:rsid w:val="00413957"/>
    <w:rsid w:val="00413AB5"/>
    <w:rsid w:val="004147EF"/>
    <w:rsid w:val="0041575C"/>
    <w:rsid w:val="00417E18"/>
    <w:rsid w:val="0042032B"/>
    <w:rsid w:val="004218FE"/>
    <w:rsid w:val="00422881"/>
    <w:rsid w:val="004234FA"/>
    <w:rsid w:val="004235B2"/>
    <w:rsid w:val="0042575A"/>
    <w:rsid w:val="00425FCD"/>
    <w:rsid w:val="0042648E"/>
    <w:rsid w:val="004265A9"/>
    <w:rsid w:val="00426EE3"/>
    <w:rsid w:val="00431563"/>
    <w:rsid w:val="00431D0E"/>
    <w:rsid w:val="00433AA9"/>
    <w:rsid w:val="0043625F"/>
    <w:rsid w:val="004465E9"/>
    <w:rsid w:val="004517CD"/>
    <w:rsid w:val="00451F2A"/>
    <w:rsid w:val="00452DFF"/>
    <w:rsid w:val="004532E3"/>
    <w:rsid w:val="00453885"/>
    <w:rsid w:val="004567A4"/>
    <w:rsid w:val="00460A9A"/>
    <w:rsid w:val="00461B25"/>
    <w:rsid w:val="00463CBB"/>
    <w:rsid w:val="00463F4C"/>
    <w:rsid w:val="004657FF"/>
    <w:rsid w:val="004662D4"/>
    <w:rsid w:val="00467E31"/>
    <w:rsid w:val="00470300"/>
    <w:rsid w:val="004710C9"/>
    <w:rsid w:val="0047130E"/>
    <w:rsid w:val="00472F8D"/>
    <w:rsid w:val="00473453"/>
    <w:rsid w:val="0047356E"/>
    <w:rsid w:val="00473F90"/>
    <w:rsid w:val="004760FA"/>
    <w:rsid w:val="004801C5"/>
    <w:rsid w:val="00486DE9"/>
    <w:rsid w:val="00490DA0"/>
    <w:rsid w:val="004926DD"/>
    <w:rsid w:val="00492BFF"/>
    <w:rsid w:val="0049373A"/>
    <w:rsid w:val="00497232"/>
    <w:rsid w:val="00497650"/>
    <w:rsid w:val="0049769F"/>
    <w:rsid w:val="004977ED"/>
    <w:rsid w:val="004A2547"/>
    <w:rsid w:val="004A25A2"/>
    <w:rsid w:val="004A2D8A"/>
    <w:rsid w:val="004A2DA2"/>
    <w:rsid w:val="004A4943"/>
    <w:rsid w:val="004A6580"/>
    <w:rsid w:val="004B0C19"/>
    <w:rsid w:val="004B0E52"/>
    <w:rsid w:val="004B17F8"/>
    <w:rsid w:val="004B1BCA"/>
    <w:rsid w:val="004B3063"/>
    <w:rsid w:val="004B3BE2"/>
    <w:rsid w:val="004B4E1D"/>
    <w:rsid w:val="004B5623"/>
    <w:rsid w:val="004B5E19"/>
    <w:rsid w:val="004B745C"/>
    <w:rsid w:val="004B74FB"/>
    <w:rsid w:val="004B7CE0"/>
    <w:rsid w:val="004B7F15"/>
    <w:rsid w:val="004C0C0F"/>
    <w:rsid w:val="004C1B51"/>
    <w:rsid w:val="004C39AE"/>
    <w:rsid w:val="004C3E06"/>
    <w:rsid w:val="004C5902"/>
    <w:rsid w:val="004C5B28"/>
    <w:rsid w:val="004C5B30"/>
    <w:rsid w:val="004C701D"/>
    <w:rsid w:val="004C788F"/>
    <w:rsid w:val="004D00DF"/>
    <w:rsid w:val="004D0466"/>
    <w:rsid w:val="004D197E"/>
    <w:rsid w:val="004D30EA"/>
    <w:rsid w:val="004D4F21"/>
    <w:rsid w:val="004D5FC1"/>
    <w:rsid w:val="004D6746"/>
    <w:rsid w:val="004D6929"/>
    <w:rsid w:val="004D7C96"/>
    <w:rsid w:val="004E17A8"/>
    <w:rsid w:val="004E18EC"/>
    <w:rsid w:val="004E5EAB"/>
    <w:rsid w:val="004E68E6"/>
    <w:rsid w:val="004F0B41"/>
    <w:rsid w:val="004F1B65"/>
    <w:rsid w:val="004F2B16"/>
    <w:rsid w:val="004F316C"/>
    <w:rsid w:val="004F3E93"/>
    <w:rsid w:val="004F489B"/>
    <w:rsid w:val="004F7A88"/>
    <w:rsid w:val="00502B3F"/>
    <w:rsid w:val="0050507C"/>
    <w:rsid w:val="00505AA1"/>
    <w:rsid w:val="005065C2"/>
    <w:rsid w:val="005072FD"/>
    <w:rsid w:val="00510D7F"/>
    <w:rsid w:val="00511F2B"/>
    <w:rsid w:val="0051287A"/>
    <w:rsid w:val="00514A92"/>
    <w:rsid w:val="005155E0"/>
    <w:rsid w:val="005179E5"/>
    <w:rsid w:val="00517D04"/>
    <w:rsid w:val="00517F35"/>
    <w:rsid w:val="00521540"/>
    <w:rsid w:val="00521BB6"/>
    <w:rsid w:val="005247CB"/>
    <w:rsid w:val="00524FD9"/>
    <w:rsid w:val="00525199"/>
    <w:rsid w:val="0052685D"/>
    <w:rsid w:val="00526BD9"/>
    <w:rsid w:val="00526CF7"/>
    <w:rsid w:val="00527586"/>
    <w:rsid w:val="00530375"/>
    <w:rsid w:val="00530718"/>
    <w:rsid w:val="005336B2"/>
    <w:rsid w:val="00536D06"/>
    <w:rsid w:val="00537D89"/>
    <w:rsid w:val="0054006D"/>
    <w:rsid w:val="0054176F"/>
    <w:rsid w:val="00543BBD"/>
    <w:rsid w:val="00547791"/>
    <w:rsid w:val="00550118"/>
    <w:rsid w:val="0055034B"/>
    <w:rsid w:val="00551424"/>
    <w:rsid w:val="005515BF"/>
    <w:rsid w:val="00552C91"/>
    <w:rsid w:val="00552DD1"/>
    <w:rsid w:val="00553100"/>
    <w:rsid w:val="00554B60"/>
    <w:rsid w:val="00555599"/>
    <w:rsid w:val="00557FFA"/>
    <w:rsid w:val="00560442"/>
    <w:rsid w:val="00560771"/>
    <w:rsid w:val="00562FDA"/>
    <w:rsid w:val="00563CF5"/>
    <w:rsid w:val="00566501"/>
    <w:rsid w:val="0056652A"/>
    <w:rsid w:val="0057040E"/>
    <w:rsid w:val="00572F0A"/>
    <w:rsid w:val="00573148"/>
    <w:rsid w:val="00573A29"/>
    <w:rsid w:val="005747C4"/>
    <w:rsid w:val="00577DF2"/>
    <w:rsid w:val="00581B9A"/>
    <w:rsid w:val="00581C3A"/>
    <w:rsid w:val="00581D77"/>
    <w:rsid w:val="005824C6"/>
    <w:rsid w:val="005826F8"/>
    <w:rsid w:val="00583EC4"/>
    <w:rsid w:val="0058487B"/>
    <w:rsid w:val="00585FE8"/>
    <w:rsid w:val="00590068"/>
    <w:rsid w:val="005912C1"/>
    <w:rsid w:val="00592484"/>
    <w:rsid w:val="00592D46"/>
    <w:rsid w:val="00593930"/>
    <w:rsid w:val="00595E02"/>
    <w:rsid w:val="00596CC8"/>
    <w:rsid w:val="00597826"/>
    <w:rsid w:val="005A0B01"/>
    <w:rsid w:val="005A0B85"/>
    <w:rsid w:val="005A1841"/>
    <w:rsid w:val="005A390F"/>
    <w:rsid w:val="005A39A3"/>
    <w:rsid w:val="005A46BB"/>
    <w:rsid w:val="005A47C7"/>
    <w:rsid w:val="005A5D22"/>
    <w:rsid w:val="005A6AF7"/>
    <w:rsid w:val="005A6E4D"/>
    <w:rsid w:val="005A7BB9"/>
    <w:rsid w:val="005B26EB"/>
    <w:rsid w:val="005B441F"/>
    <w:rsid w:val="005B5146"/>
    <w:rsid w:val="005B5FF8"/>
    <w:rsid w:val="005B6282"/>
    <w:rsid w:val="005B6875"/>
    <w:rsid w:val="005C08EC"/>
    <w:rsid w:val="005C1FF1"/>
    <w:rsid w:val="005C33E2"/>
    <w:rsid w:val="005C41B9"/>
    <w:rsid w:val="005C56B9"/>
    <w:rsid w:val="005C5B9E"/>
    <w:rsid w:val="005C6568"/>
    <w:rsid w:val="005C66F2"/>
    <w:rsid w:val="005D05C8"/>
    <w:rsid w:val="005D0C1D"/>
    <w:rsid w:val="005D354D"/>
    <w:rsid w:val="005D3CBE"/>
    <w:rsid w:val="005D5093"/>
    <w:rsid w:val="005D67EF"/>
    <w:rsid w:val="005E0732"/>
    <w:rsid w:val="005E1B3A"/>
    <w:rsid w:val="005E2B0C"/>
    <w:rsid w:val="005E3B42"/>
    <w:rsid w:val="005E5E43"/>
    <w:rsid w:val="005E6FB5"/>
    <w:rsid w:val="005F045C"/>
    <w:rsid w:val="005F067F"/>
    <w:rsid w:val="005F2C4F"/>
    <w:rsid w:val="005F3A06"/>
    <w:rsid w:val="005F3BEF"/>
    <w:rsid w:val="005F4F25"/>
    <w:rsid w:val="005F6379"/>
    <w:rsid w:val="00600D80"/>
    <w:rsid w:val="00600F68"/>
    <w:rsid w:val="00602804"/>
    <w:rsid w:val="00603267"/>
    <w:rsid w:val="006062F2"/>
    <w:rsid w:val="00612136"/>
    <w:rsid w:val="00612623"/>
    <w:rsid w:val="00613F7F"/>
    <w:rsid w:val="006171EB"/>
    <w:rsid w:val="00617698"/>
    <w:rsid w:val="006176DE"/>
    <w:rsid w:val="00617A7C"/>
    <w:rsid w:val="006206B7"/>
    <w:rsid w:val="00622C51"/>
    <w:rsid w:val="006243C8"/>
    <w:rsid w:val="00626F9D"/>
    <w:rsid w:val="00627903"/>
    <w:rsid w:val="00630E70"/>
    <w:rsid w:val="00632CF9"/>
    <w:rsid w:val="006362F6"/>
    <w:rsid w:val="00637689"/>
    <w:rsid w:val="006378CA"/>
    <w:rsid w:val="0064028A"/>
    <w:rsid w:val="00640E77"/>
    <w:rsid w:val="00641415"/>
    <w:rsid w:val="00641558"/>
    <w:rsid w:val="006428DB"/>
    <w:rsid w:val="006443F4"/>
    <w:rsid w:val="0064465A"/>
    <w:rsid w:val="006459A1"/>
    <w:rsid w:val="006459B6"/>
    <w:rsid w:val="006467A2"/>
    <w:rsid w:val="00646E73"/>
    <w:rsid w:val="00650E9B"/>
    <w:rsid w:val="006514D3"/>
    <w:rsid w:val="00652DCE"/>
    <w:rsid w:val="006533EE"/>
    <w:rsid w:val="0065465E"/>
    <w:rsid w:val="00654F0E"/>
    <w:rsid w:val="00656FF5"/>
    <w:rsid w:val="00657A6A"/>
    <w:rsid w:val="00661E53"/>
    <w:rsid w:val="0066209B"/>
    <w:rsid w:val="006621E4"/>
    <w:rsid w:val="00663E79"/>
    <w:rsid w:val="00664470"/>
    <w:rsid w:val="006664E3"/>
    <w:rsid w:val="006700AB"/>
    <w:rsid w:val="00672494"/>
    <w:rsid w:val="006728C8"/>
    <w:rsid w:val="0067415C"/>
    <w:rsid w:val="0067587C"/>
    <w:rsid w:val="00676340"/>
    <w:rsid w:val="00680903"/>
    <w:rsid w:val="00682BFD"/>
    <w:rsid w:val="00682E74"/>
    <w:rsid w:val="00684004"/>
    <w:rsid w:val="00685B59"/>
    <w:rsid w:val="00685F17"/>
    <w:rsid w:val="00686D80"/>
    <w:rsid w:val="00687624"/>
    <w:rsid w:val="0068790E"/>
    <w:rsid w:val="00690576"/>
    <w:rsid w:val="0069257F"/>
    <w:rsid w:val="00693168"/>
    <w:rsid w:val="00693978"/>
    <w:rsid w:val="00695C89"/>
    <w:rsid w:val="006A0D1D"/>
    <w:rsid w:val="006A6BE0"/>
    <w:rsid w:val="006B07E9"/>
    <w:rsid w:val="006B13FC"/>
    <w:rsid w:val="006B2363"/>
    <w:rsid w:val="006B4668"/>
    <w:rsid w:val="006B6464"/>
    <w:rsid w:val="006C0495"/>
    <w:rsid w:val="006C20F2"/>
    <w:rsid w:val="006C43AE"/>
    <w:rsid w:val="006C6D9C"/>
    <w:rsid w:val="006C77E0"/>
    <w:rsid w:val="006D0BA1"/>
    <w:rsid w:val="006D1CE0"/>
    <w:rsid w:val="006D421F"/>
    <w:rsid w:val="006D483F"/>
    <w:rsid w:val="006D7016"/>
    <w:rsid w:val="006E0511"/>
    <w:rsid w:val="006E2619"/>
    <w:rsid w:val="006E3FE6"/>
    <w:rsid w:val="006E43EB"/>
    <w:rsid w:val="006E472A"/>
    <w:rsid w:val="006E4C50"/>
    <w:rsid w:val="006E52AE"/>
    <w:rsid w:val="006E5523"/>
    <w:rsid w:val="006E66C6"/>
    <w:rsid w:val="006F0F77"/>
    <w:rsid w:val="006F17F1"/>
    <w:rsid w:val="006F315D"/>
    <w:rsid w:val="006F39EA"/>
    <w:rsid w:val="006F3EC4"/>
    <w:rsid w:val="007009BB"/>
    <w:rsid w:val="00700DCC"/>
    <w:rsid w:val="00701B3B"/>
    <w:rsid w:val="007028D0"/>
    <w:rsid w:val="00703854"/>
    <w:rsid w:val="00703A8F"/>
    <w:rsid w:val="0070538F"/>
    <w:rsid w:val="0070685B"/>
    <w:rsid w:val="00706AD6"/>
    <w:rsid w:val="007075BD"/>
    <w:rsid w:val="007109F3"/>
    <w:rsid w:val="007110B3"/>
    <w:rsid w:val="00711C21"/>
    <w:rsid w:val="007129DE"/>
    <w:rsid w:val="00713164"/>
    <w:rsid w:val="0071692F"/>
    <w:rsid w:val="00716DCD"/>
    <w:rsid w:val="00717C7A"/>
    <w:rsid w:val="0072127A"/>
    <w:rsid w:val="0072191D"/>
    <w:rsid w:val="007220D1"/>
    <w:rsid w:val="00723D5E"/>
    <w:rsid w:val="007250CA"/>
    <w:rsid w:val="007256EB"/>
    <w:rsid w:val="00726BAE"/>
    <w:rsid w:val="00726BE5"/>
    <w:rsid w:val="00731791"/>
    <w:rsid w:val="007325E1"/>
    <w:rsid w:val="00732F2E"/>
    <w:rsid w:val="00736500"/>
    <w:rsid w:val="00740191"/>
    <w:rsid w:val="00742384"/>
    <w:rsid w:val="00742A40"/>
    <w:rsid w:val="00742C5E"/>
    <w:rsid w:val="00743850"/>
    <w:rsid w:val="00743CD6"/>
    <w:rsid w:val="00743E39"/>
    <w:rsid w:val="00744359"/>
    <w:rsid w:val="00744794"/>
    <w:rsid w:val="00745F6A"/>
    <w:rsid w:val="00747A90"/>
    <w:rsid w:val="00747AF8"/>
    <w:rsid w:val="00751836"/>
    <w:rsid w:val="00752A50"/>
    <w:rsid w:val="007541D6"/>
    <w:rsid w:val="0075618F"/>
    <w:rsid w:val="00756AC4"/>
    <w:rsid w:val="00756ECD"/>
    <w:rsid w:val="00757894"/>
    <w:rsid w:val="00757E03"/>
    <w:rsid w:val="00760E12"/>
    <w:rsid w:val="007612E9"/>
    <w:rsid w:val="007614BB"/>
    <w:rsid w:val="007615CD"/>
    <w:rsid w:val="007643AC"/>
    <w:rsid w:val="00764A7B"/>
    <w:rsid w:val="007706E3"/>
    <w:rsid w:val="00771D82"/>
    <w:rsid w:val="00772408"/>
    <w:rsid w:val="00772CC6"/>
    <w:rsid w:val="007740CC"/>
    <w:rsid w:val="00774ABF"/>
    <w:rsid w:val="007763E0"/>
    <w:rsid w:val="00776DFC"/>
    <w:rsid w:val="007772B3"/>
    <w:rsid w:val="00777389"/>
    <w:rsid w:val="00780EBC"/>
    <w:rsid w:val="0078280D"/>
    <w:rsid w:val="00782AA5"/>
    <w:rsid w:val="007836A5"/>
    <w:rsid w:val="00783B96"/>
    <w:rsid w:val="007841DB"/>
    <w:rsid w:val="0078517C"/>
    <w:rsid w:val="00790B2A"/>
    <w:rsid w:val="00792CF3"/>
    <w:rsid w:val="007947FB"/>
    <w:rsid w:val="007A4403"/>
    <w:rsid w:val="007A470D"/>
    <w:rsid w:val="007A498E"/>
    <w:rsid w:val="007A6015"/>
    <w:rsid w:val="007A6D51"/>
    <w:rsid w:val="007A71AC"/>
    <w:rsid w:val="007A7451"/>
    <w:rsid w:val="007B1D50"/>
    <w:rsid w:val="007B44F6"/>
    <w:rsid w:val="007B7D23"/>
    <w:rsid w:val="007C1220"/>
    <w:rsid w:val="007C36CC"/>
    <w:rsid w:val="007C39F5"/>
    <w:rsid w:val="007C46B6"/>
    <w:rsid w:val="007C6476"/>
    <w:rsid w:val="007D0892"/>
    <w:rsid w:val="007D10E5"/>
    <w:rsid w:val="007D376A"/>
    <w:rsid w:val="007D37CE"/>
    <w:rsid w:val="007D4242"/>
    <w:rsid w:val="007D4919"/>
    <w:rsid w:val="007D728B"/>
    <w:rsid w:val="007D7AED"/>
    <w:rsid w:val="007E27F0"/>
    <w:rsid w:val="007E5788"/>
    <w:rsid w:val="007E5BBF"/>
    <w:rsid w:val="007E69E6"/>
    <w:rsid w:val="007E7363"/>
    <w:rsid w:val="007E76D9"/>
    <w:rsid w:val="007E79C6"/>
    <w:rsid w:val="007F14F7"/>
    <w:rsid w:val="007F2218"/>
    <w:rsid w:val="007F3E0A"/>
    <w:rsid w:val="007F45E5"/>
    <w:rsid w:val="007F5DBA"/>
    <w:rsid w:val="007F6E6B"/>
    <w:rsid w:val="007F708C"/>
    <w:rsid w:val="007F757F"/>
    <w:rsid w:val="007F7C50"/>
    <w:rsid w:val="0080127B"/>
    <w:rsid w:val="0080256A"/>
    <w:rsid w:val="008058C6"/>
    <w:rsid w:val="00806156"/>
    <w:rsid w:val="00806F23"/>
    <w:rsid w:val="00807C44"/>
    <w:rsid w:val="008103BE"/>
    <w:rsid w:val="00810B6C"/>
    <w:rsid w:val="00810BAA"/>
    <w:rsid w:val="00811148"/>
    <w:rsid w:val="00812AE0"/>
    <w:rsid w:val="00813197"/>
    <w:rsid w:val="008142A2"/>
    <w:rsid w:val="00814E1A"/>
    <w:rsid w:val="00816185"/>
    <w:rsid w:val="00817F46"/>
    <w:rsid w:val="008219BB"/>
    <w:rsid w:val="00821F3D"/>
    <w:rsid w:val="0082209D"/>
    <w:rsid w:val="00822844"/>
    <w:rsid w:val="00822976"/>
    <w:rsid w:val="00823C05"/>
    <w:rsid w:val="00824687"/>
    <w:rsid w:val="0082484E"/>
    <w:rsid w:val="00824E2A"/>
    <w:rsid w:val="00825AA6"/>
    <w:rsid w:val="00825E6F"/>
    <w:rsid w:val="00825FD3"/>
    <w:rsid w:val="00826AD6"/>
    <w:rsid w:val="008319A6"/>
    <w:rsid w:val="00832086"/>
    <w:rsid w:val="00832649"/>
    <w:rsid w:val="0083525C"/>
    <w:rsid w:val="0083560E"/>
    <w:rsid w:val="00837175"/>
    <w:rsid w:val="00837C4A"/>
    <w:rsid w:val="008404F2"/>
    <w:rsid w:val="00845F0C"/>
    <w:rsid w:val="00850E3F"/>
    <w:rsid w:val="008542F1"/>
    <w:rsid w:val="00855409"/>
    <w:rsid w:val="00855E4B"/>
    <w:rsid w:val="00857D6D"/>
    <w:rsid w:val="00861DD8"/>
    <w:rsid w:val="0086270D"/>
    <w:rsid w:val="00864302"/>
    <w:rsid w:val="00865541"/>
    <w:rsid w:val="00867726"/>
    <w:rsid w:val="008705BF"/>
    <w:rsid w:val="00871268"/>
    <w:rsid w:val="008716A4"/>
    <w:rsid w:val="008727ED"/>
    <w:rsid w:val="00876FE7"/>
    <w:rsid w:val="008774F1"/>
    <w:rsid w:val="008803BC"/>
    <w:rsid w:val="0088061D"/>
    <w:rsid w:val="00880B98"/>
    <w:rsid w:val="0088116F"/>
    <w:rsid w:val="008820ED"/>
    <w:rsid w:val="008828DA"/>
    <w:rsid w:val="00882A17"/>
    <w:rsid w:val="00883E3C"/>
    <w:rsid w:val="00884960"/>
    <w:rsid w:val="00884C2C"/>
    <w:rsid w:val="008871ED"/>
    <w:rsid w:val="00892B61"/>
    <w:rsid w:val="00896E82"/>
    <w:rsid w:val="008A05BD"/>
    <w:rsid w:val="008A05C3"/>
    <w:rsid w:val="008A162C"/>
    <w:rsid w:val="008A17FD"/>
    <w:rsid w:val="008A2207"/>
    <w:rsid w:val="008A484C"/>
    <w:rsid w:val="008A6772"/>
    <w:rsid w:val="008A7964"/>
    <w:rsid w:val="008B1CE5"/>
    <w:rsid w:val="008B3202"/>
    <w:rsid w:val="008B3A2E"/>
    <w:rsid w:val="008B3FD8"/>
    <w:rsid w:val="008B4475"/>
    <w:rsid w:val="008B4B32"/>
    <w:rsid w:val="008B50B5"/>
    <w:rsid w:val="008B54EA"/>
    <w:rsid w:val="008B5887"/>
    <w:rsid w:val="008B6600"/>
    <w:rsid w:val="008C1524"/>
    <w:rsid w:val="008C183F"/>
    <w:rsid w:val="008C189D"/>
    <w:rsid w:val="008C1C5A"/>
    <w:rsid w:val="008C201A"/>
    <w:rsid w:val="008C5587"/>
    <w:rsid w:val="008D0A9A"/>
    <w:rsid w:val="008D0DDB"/>
    <w:rsid w:val="008D1792"/>
    <w:rsid w:val="008D5D7A"/>
    <w:rsid w:val="008E0920"/>
    <w:rsid w:val="008E0F22"/>
    <w:rsid w:val="008E1009"/>
    <w:rsid w:val="008E33D7"/>
    <w:rsid w:val="008E3A1C"/>
    <w:rsid w:val="008E49AB"/>
    <w:rsid w:val="008E5201"/>
    <w:rsid w:val="008E58A7"/>
    <w:rsid w:val="008E5902"/>
    <w:rsid w:val="008F2E6B"/>
    <w:rsid w:val="008F3AC5"/>
    <w:rsid w:val="008F3CB3"/>
    <w:rsid w:val="008F4D2F"/>
    <w:rsid w:val="008F5E64"/>
    <w:rsid w:val="0090041B"/>
    <w:rsid w:val="00901CBA"/>
    <w:rsid w:val="0090277B"/>
    <w:rsid w:val="00902F28"/>
    <w:rsid w:val="00903212"/>
    <w:rsid w:val="009051EC"/>
    <w:rsid w:val="00907253"/>
    <w:rsid w:val="00912E41"/>
    <w:rsid w:val="00912EB8"/>
    <w:rsid w:val="00913740"/>
    <w:rsid w:val="0091422A"/>
    <w:rsid w:val="00914A30"/>
    <w:rsid w:val="00914DA3"/>
    <w:rsid w:val="009162C1"/>
    <w:rsid w:val="009164DB"/>
    <w:rsid w:val="0091723D"/>
    <w:rsid w:val="00917355"/>
    <w:rsid w:val="009204D1"/>
    <w:rsid w:val="0092091F"/>
    <w:rsid w:val="00921827"/>
    <w:rsid w:val="009221CF"/>
    <w:rsid w:val="00923978"/>
    <w:rsid w:val="00923CA3"/>
    <w:rsid w:val="0092698A"/>
    <w:rsid w:val="009276F7"/>
    <w:rsid w:val="00931210"/>
    <w:rsid w:val="009338F3"/>
    <w:rsid w:val="0093493C"/>
    <w:rsid w:val="009367B6"/>
    <w:rsid w:val="00941A4F"/>
    <w:rsid w:val="00941E48"/>
    <w:rsid w:val="00942013"/>
    <w:rsid w:val="009426FB"/>
    <w:rsid w:val="00943099"/>
    <w:rsid w:val="00946510"/>
    <w:rsid w:val="00947E40"/>
    <w:rsid w:val="00950535"/>
    <w:rsid w:val="00950DD6"/>
    <w:rsid w:val="00953B8B"/>
    <w:rsid w:val="00953CB2"/>
    <w:rsid w:val="0095431D"/>
    <w:rsid w:val="00954C68"/>
    <w:rsid w:val="00955C30"/>
    <w:rsid w:val="009567EC"/>
    <w:rsid w:val="00957563"/>
    <w:rsid w:val="00957937"/>
    <w:rsid w:val="0096032F"/>
    <w:rsid w:val="0096071A"/>
    <w:rsid w:val="00960D76"/>
    <w:rsid w:val="00961893"/>
    <w:rsid w:val="00963300"/>
    <w:rsid w:val="009641F1"/>
    <w:rsid w:val="009732B9"/>
    <w:rsid w:val="00974572"/>
    <w:rsid w:val="00980E8F"/>
    <w:rsid w:val="009817AA"/>
    <w:rsid w:val="009839C4"/>
    <w:rsid w:val="00983C11"/>
    <w:rsid w:val="00983DF5"/>
    <w:rsid w:val="00985459"/>
    <w:rsid w:val="00986FE7"/>
    <w:rsid w:val="00991B54"/>
    <w:rsid w:val="009926CB"/>
    <w:rsid w:val="00992C75"/>
    <w:rsid w:val="009931A8"/>
    <w:rsid w:val="00993356"/>
    <w:rsid w:val="0099496A"/>
    <w:rsid w:val="009957E0"/>
    <w:rsid w:val="0099600D"/>
    <w:rsid w:val="0099743F"/>
    <w:rsid w:val="009A0250"/>
    <w:rsid w:val="009A03AB"/>
    <w:rsid w:val="009A0BEB"/>
    <w:rsid w:val="009A12FF"/>
    <w:rsid w:val="009A2AA1"/>
    <w:rsid w:val="009A56C0"/>
    <w:rsid w:val="009A62B9"/>
    <w:rsid w:val="009A75C9"/>
    <w:rsid w:val="009B15ED"/>
    <w:rsid w:val="009B1F50"/>
    <w:rsid w:val="009B5F74"/>
    <w:rsid w:val="009B7B6B"/>
    <w:rsid w:val="009C024B"/>
    <w:rsid w:val="009C1430"/>
    <w:rsid w:val="009C1A41"/>
    <w:rsid w:val="009C2946"/>
    <w:rsid w:val="009C2B9E"/>
    <w:rsid w:val="009C3535"/>
    <w:rsid w:val="009C3AB1"/>
    <w:rsid w:val="009D35E6"/>
    <w:rsid w:val="009D4CB3"/>
    <w:rsid w:val="009D660A"/>
    <w:rsid w:val="009D6D84"/>
    <w:rsid w:val="009D7147"/>
    <w:rsid w:val="009E04A6"/>
    <w:rsid w:val="009E1D0B"/>
    <w:rsid w:val="009E4373"/>
    <w:rsid w:val="009E5461"/>
    <w:rsid w:val="009E5B7E"/>
    <w:rsid w:val="009E7768"/>
    <w:rsid w:val="009F0394"/>
    <w:rsid w:val="009F0BD8"/>
    <w:rsid w:val="009F41B8"/>
    <w:rsid w:val="009F5703"/>
    <w:rsid w:val="009F6058"/>
    <w:rsid w:val="009F61B0"/>
    <w:rsid w:val="00A0008C"/>
    <w:rsid w:val="00A00534"/>
    <w:rsid w:val="00A00AD2"/>
    <w:rsid w:val="00A010F6"/>
    <w:rsid w:val="00A026FE"/>
    <w:rsid w:val="00A03543"/>
    <w:rsid w:val="00A0476D"/>
    <w:rsid w:val="00A055E4"/>
    <w:rsid w:val="00A07124"/>
    <w:rsid w:val="00A07271"/>
    <w:rsid w:val="00A12AE0"/>
    <w:rsid w:val="00A13B33"/>
    <w:rsid w:val="00A13C1B"/>
    <w:rsid w:val="00A14E68"/>
    <w:rsid w:val="00A1500B"/>
    <w:rsid w:val="00A1525F"/>
    <w:rsid w:val="00A15B87"/>
    <w:rsid w:val="00A15F2D"/>
    <w:rsid w:val="00A1633B"/>
    <w:rsid w:val="00A233DF"/>
    <w:rsid w:val="00A234CF"/>
    <w:rsid w:val="00A23E13"/>
    <w:rsid w:val="00A27D09"/>
    <w:rsid w:val="00A300A5"/>
    <w:rsid w:val="00A3324B"/>
    <w:rsid w:val="00A33452"/>
    <w:rsid w:val="00A33EBE"/>
    <w:rsid w:val="00A35C80"/>
    <w:rsid w:val="00A36710"/>
    <w:rsid w:val="00A402EA"/>
    <w:rsid w:val="00A407B1"/>
    <w:rsid w:val="00A40DB5"/>
    <w:rsid w:val="00A41824"/>
    <w:rsid w:val="00A42547"/>
    <w:rsid w:val="00A44AEE"/>
    <w:rsid w:val="00A45BB6"/>
    <w:rsid w:val="00A50510"/>
    <w:rsid w:val="00A51C89"/>
    <w:rsid w:val="00A53264"/>
    <w:rsid w:val="00A53CCA"/>
    <w:rsid w:val="00A54A41"/>
    <w:rsid w:val="00A55A7C"/>
    <w:rsid w:val="00A5670B"/>
    <w:rsid w:val="00A6221F"/>
    <w:rsid w:val="00A646EE"/>
    <w:rsid w:val="00A653ED"/>
    <w:rsid w:val="00A66CF1"/>
    <w:rsid w:val="00A67C73"/>
    <w:rsid w:val="00A71516"/>
    <w:rsid w:val="00A7180D"/>
    <w:rsid w:val="00A72C2C"/>
    <w:rsid w:val="00A735A8"/>
    <w:rsid w:val="00A74C48"/>
    <w:rsid w:val="00A75AB5"/>
    <w:rsid w:val="00A76134"/>
    <w:rsid w:val="00A76575"/>
    <w:rsid w:val="00A77464"/>
    <w:rsid w:val="00A77BC2"/>
    <w:rsid w:val="00A80B21"/>
    <w:rsid w:val="00A82895"/>
    <w:rsid w:val="00A82A45"/>
    <w:rsid w:val="00A838CE"/>
    <w:rsid w:val="00A84235"/>
    <w:rsid w:val="00A84963"/>
    <w:rsid w:val="00A84D80"/>
    <w:rsid w:val="00A856CE"/>
    <w:rsid w:val="00A85AC7"/>
    <w:rsid w:val="00A92A76"/>
    <w:rsid w:val="00A92FCD"/>
    <w:rsid w:val="00A9328A"/>
    <w:rsid w:val="00A9429D"/>
    <w:rsid w:val="00A9462F"/>
    <w:rsid w:val="00A94727"/>
    <w:rsid w:val="00A9571D"/>
    <w:rsid w:val="00A95841"/>
    <w:rsid w:val="00A95FF8"/>
    <w:rsid w:val="00A9650B"/>
    <w:rsid w:val="00A975CD"/>
    <w:rsid w:val="00A978A4"/>
    <w:rsid w:val="00AA068B"/>
    <w:rsid w:val="00AA277D"/>
    <w:rsid w:val="00AA3D64"/>
    <w:rsid w:val="00AA3FD7"/>
    <w:rsid w:val="00AA480E"/>
    <w:rsid w:val="00AA628E"/>
    <w:rsid w:val="00AA6F48"/>
    <w:rsid w:val="00AB2454"/>
    <w:rsid w:val="00AB2805"/>
    <w:rsid w:val="00AB5247"/>
    <w:rsid w:val="00AB54B8"/>
    <w:rsid w:val="00AC02F5"/>
    <w:rsid w:val="00AC085C"/>
    <w:rsid w:val="00AC0F41"/>
    <w:rsid w:val="00AC4F1A"/>
    <w:rsid w:val="00AC6D11"/>
    <w:rsid w:val="00AC7CDE"/>
    <w:rsid w:val="00AD45BD"/>
    <w:rsid w:val="00AD52FD"/>
    <w:rsid w:val="00AD64D2"/>
    <w:rsid w:val="00AD7CA1"/>
    <w:rsid w:val="00AD7D12"/>
    <w:rsid w:val="00AE0084"/>
    <w:rsid w:val="00AE012B"/>
    <w:rsid w:val="00AE2CA6"/>
    <w:rsid w:val="00AE2F0C"/>
    <w:rsid w:val="00AE3914"/>
    <w:rsid w:val="00AE4D04"/>
    <w:rsid w:val="00AE4E8A"/>
    <w:rsid w:val="00AE59CD"/>
    <w:rsid w:val="00AE7452"/>
    <w:rsid w:val="00AF0B8C"/>
    <w:rsid w:val="00AF2C59"/>
    <w:rsid w:val="00AF2DB4"/>
    <w:rsid w:val="00AF4008"/>
    <w:rsid w:val="00AF4494"/>
    <w:rsid w:val="00AF52F8"/>
    <w:rsid w:val="00AF5A31"/>
    <w:rsid w:val="00AF66FC"/>
    <w:rsid w:val="00B01113"/>
    <w:rsid w:val="00B014BF"/>
    <w:rsid w:val="00B015DD"/>
    <w:rsid w:val="00B01F02"/>
    <w:rsid w:val="00B0282F"/>
    <w:rsid w:val="00B03DC0"/>
    <w:rsid w:val="00B05D52"/>
    <w:rsid w:val="00B0768F"/>
    <w:rsid w:val="00B10FA8"/>
    <w:rsid w:val="00B11454"/>
    <w:rsid w:val="00B13BDB"/>
    <w:rsid w:val="00B14464"/>
    <w:rsid w:val="00B152F7"/>
    <w:rsid w:val="00B156C7"/>
    <w:rsid w:val="00B17143"/>
    <w:rsid w:val="00B17262"/>
    <w:rsid w:val="00B17513"/>
    <w:rsid w:val="00B20BC4"/>
    <w:rsid w:val="00B218C8"/>
    <w:rsid w:val="00B22BE9"/>
    <w:rsid w:val="00B23CA0"/>
    <w:rsid w:val="00B23F54"/>
    <w:rsid w:val="00B24920"/>
    <w:rsid w:val="00B26BEB"/>
    <w:rsid w:val="00B26E16"/>
    <w:rsid w:val="00B274C9"/>
    <w:rsid w:val="00B322F2"/>
    <w:rsid w:val="00B34350"/>
    <w:rsid w:val="00B35008"/>
    <w:rsid w:val="00B367EA"/>
    <w:rsid w:val="00B40B0F"/>
    <w:rsid w:val="00B41D6A"/>
    <w:rsid w:val="00B42AB2"/>
    <w:rsid w:val="00B444B0"/>
    <w:rsid w:val="00B4565B"/>
    <w:rsid w:val="00B45E7A"/>
    <w:rsid w:val="00B46403"/>
    <w:rsid w:val="00B466A2"/>
    <w:rsid w:val="00B46B34"/>
    <w:rsid w:val="00B47200"/>
    <w:rsid w:val="00B504F1"/>
    <w:rsid w:val="00B52443"/>
    <w:rsid w:val="00B5256D"/>
    <w:rsid w:val="00B54392"/>
    <w:rsid w:val="00B56EEC"/>
    <w:rsid w:val="00B61A6D"/>
    <w:rsid w:val="00B61EFB"/>
    <w:rsid w:val="00B63541"/>
    <w:rsid w:val="00B65616"/>
    <w:rsid w:val="00B659BC"/>
    <w:rsid w:val="00B710A4"/>
    <w:rsid w:val="00B71974"/>
    <w:rsid w:val="00B75FCD"/>
    <w:rsid w:val="00B802C8"/>
    <w:rsid w:val="00B8099A"/>
    <w:rsid w:val="00B809B0"/>
    <w:rsid w:val="00B8122D"/>
    <w:rsid w:val="00B83EF4"/>
    <w:rsid w:val="00B853C7"/>
    <w:rsid w:val="00B8581E"/>
    <w:rsid w:val="00B876CB"/>
    <w:rsid w:val="00B878B7"/>
    <w:rsid w:val="00B906D9"/>
    <w:rsid w:val="00B91481"/>
    <w:rsid w:val="00B957ED"/>
    <w:rsid w:val="00B95DAC"/>
    <w:rsid w:val="00B962E3"/>
    <w:rsid w:val="00B97584"/>
    <w:rsid w:val="00B975D1"/>
    <w:rsid w:val="00B97FEA"/>
    <w:rsid w:val="00BA0000"/>
    <w:rsid w:val="00BA2015"/>
    <w:rsid w:val="00BA5291"/>
    <w:rsid w:val="00BA52CD"/>
    <w:rsid w:val="00BA7CAF"/>
    <w:rsid w:val="00BB0F58"/>
    <w:rsid w:val="00BB1E3C"/>
    <w:rsid w:val="00BB41C6"/>
    <w:rsid w:val="00BB5E5F"/>
    <w:rsid w:val="00BB76B3"/>
    <w:rsid w:val="00BB7C54"/>
    <w:rsid w:val="00BC0B66"/>
    <w:rsid w:val="00BC0E22"/>
    <w:rsid w:val="00BC105C"/>
    <w:rsid w:val="00BC1949"/>
    <w:rsid w:val="00BC2CAF"/>
    <w:rsid w:val="00BC439E"/>
    <w:rsid w:val="00BC448A"/>
    <w:rsid w:val="00BC6239"/>
    <w:rsid w:val="00BC6DD5"/>
    <w:rsid w:val="00BD0AE1"/>
    <w:rsid w:val="00BD11C0"/>
    <w:rsid w:val="00BD14BB"/>
    <w:rsid w:val="00BD14C4"/>
    <w:rsid w:val="00BD176A"/>
    <w:rsid w:val="00BD2D60"/>
    <w:rsid w:val="00BD3C08"/>
    <w:rsid w:val="00BD3D0A"/>
    <w:rsid w:val="00BD3E6C"/>
    <w:rsid w:val="00BE3D46"/>
    <w:rsid w:val="00BE7051"/>
    <w:rsid w:val="00BF02A2"/>
    <w:rsid w:val="00BF05C7"/>
    <w:rsid w:val="00BF0D7A"/>
    <w:rsid w:val="00BF28F3"/>
    <w:rsid w:val="00BF33F7"/>
    <w:rsid w:val="00BF4321"/>
    <w:rsid w:val="00BF47B7"/>
    <w:rsid w:val="00BF6F8C"/>
    <w:rsid w:val="00BF7E97"/>
    <w:rsid w:val="00C0003B"/>
    <w:rsid w:val="00C0033E"/>
    <w:rsid w:val="00C009F7"/>
    <w:rsid w:val="00C00D9C"/>
    <w:rsid w:val="00C02272"/>
    <w:rsid w:val="00C031B4"/>
    <w:rsid w:val="00C03298"/>
    <w:rsid w:val="00C045E4"/>
    <w:rsid w:val="00C04963"/>
    <w:rsid w:val="00C04B3F"/>
    <w:rsid w:val="00C05823"/>
    <w:rsid w:val="00C06A74"/>
    <w:rsid w:val="00C06AB3"/>
    <w:rsid w:val="00C06CF7"/>
    <w:rsid w:val="00C07366"/>
    <w:rsid w:val="00C1144C"/>
    <w:rsid w:val="00C1190D"/>
    <w:rsid w:val="00C12261"/>
    <w:rsid w:val="00C13496"/>
    <w:rsid w:val="00C13C64"/>
    <w:rsid w:val="00C1407E"/>
    <w:rsid w:val="00C1586B"/>
    <w:rsid w:val="00C15DCB"/>
    <w:rsid w:val="00C17799"/>
    <w:rsid w:val="00C17B3E"/>
    <w:rsid w:val="00C216F1"/>
    <w:rsid w:val="00C218A3"/>
    <w:rsid w:val="00C21CFB"/>
    <w:rsid w:val="00C237AB"/>
    <w:rsid w:val="00C245AA"/>
    <w:rsid w:val="00C24EDE"/>
    <w:rsid w:val="00C261D5"/>
    <w:rsid w:val="00C26261"/>
    <w:rsid w:val="00C26C2C"/>
    <w:rsid w:val="00C26EA1"/>
    <w:rsid w:val="00C32C03"/>
    <w:rsid w:val="00C32FBA"/>
    <w:rsid w:val="00C32FC4"/>
    <w:rsid w:val="00C33C02"/>
    <w:rsid w:val="00C3693F"/>
    <w:rsid w:val="00C41D73"/>
    <w:rsid w:val="00C44CBD"/>
    <w:rsid w:val="00C451FA"/>
    <w:rsid w:val="00C452E2"/>
    <w:rsid w:val="00C45906"/>
    <w:rsid w:val="00C46C5F"/>
    <w:rsid w:val="00C47BD2"/>
    <w:rsid w:val="00C5130D"/>
    <w:rsid w:val="00C51BA1"/>
    <w:rsid w:val="00C522C5"/>
    <w:rsid w:val="00C54384"/>
    <w:rsid w:val="00C554D6"/>
    <w:rsid w:val="00C55D49"/>
    <w:rsid w:val="00C607B3"/>
    <w:rsid w:val="00C61322"/>
    <w:rsid w:val="00C624B3"/>
    <w:rsid w:val="00C63665"/>
    <w:rsid w:val="00C63685"/>
    <w:rsid w:val="00C639B9"/>
    <w:rsid w:val="00C65389"/>
    <w:rsid w:val="00C72652"/>
    <w:rsid w:val="00C72CF3"/>
    <w:rsid w:val="00C742E1"/>
    <w:rsid w:val="00C74E88"/>
    <w:rsid w:val="00C75D63"/>
    <w:rsid w:val="00C770A0"/>
    <w:rsid w:val="00C83A40"/>
    <w:rsid w:val="00C83B4E"/>
    <w:rsid w:val="00C85C3A"/>
    <w:rsid w:val="00C85EBB"/>
    <w:rsid w:val="00C86529"/>
    <w:rsid w:val="00C86C95"/>
    <w:rsid w:val="00C8754E"/>
    <w:rsid w:val="00C91FCE"/>
    <w:rsid w:val="00C928B9"/>
    <w:rsid w:val="00C947E7"/>
    <w:rsid w:val="00C948B6"/>
    <w:rsid w:val="00C97122"/>
    <w:rsid w:val="00CA0388"/>
    <w:rsid w:val="00CA0429"/>
    <w:rsid w:val="00CA2DEC"/>
    <w:rsid w:val="00CA3C4A"/>
    <w:rsid w:val="00CA4F12"/>
    <w:rsid w:val="00CA58EC"/>
    <w:rsid w:val="00CA5911"/>
    <w:rsid w:val="00CA6C0E"/>
    <w:rsid w:val="00CB0C90"/>
    <w:rsid w:val="00CB16C5"/>
    <w:rsid w:val="00CB5396"/>
    <w:rsid w:val="00CB5C55"/>
    <w:rsid w:val="00CC04D3"/>
    <w:rsid w:val="00CC14C5"/>
    <w:rsid w:val="00CC2078"/>
    <w:rsid w:val="00CC288E"/>
    <w:rsid w:val="00CC2F8D"/>
    <w:rsid w:val="00CC416F"/>
    <w:rsid w:val="00CC4797"/>
    <w:rsid w:val="00CC691A"/>
    <w:rsid w:val="00CC7224"/>
    <w:rsid w:val="00CC744B"/>
    <w:rsid w:val="00CC7901"/>
    <w:rsid w:val="00CC7F86"/>
    <w:rsid w:val="00CD1E00"/>
    <w:rsid w:val="00CD1E50"/>
    <w:rsid w:val="00CD2CD0"/>
    <w:rsid w:val="00CD5C63"/>
    <w:rsid w:val="00CD76D4"/>
    <w:rsid w:val="00CE0B77"/>
    <w:rsid w:val="00CE190A"/>
    <w:rsid w:val="00CE1AB4"/>
    <w:rsid w:val="00CE1F1B"/>
    <w:rsid w:val="00CE54D6"/>
    <w:rsid w:val="00CE74C4"/>
    <w:rsid w:val="00CF04AA"/>
    <w:rsid w:val="00CF2479"/>
    <w:rsid w:val="00CF318E"/>
    <w:rsid w:val="00CF4325"/>
    <w:rsid w:val="00CF51AE"/>
    <w:rsid w:val="00CF580F"/>
    <w:rsid w:val="00CF721E"/>
    <w:rsid w:val="00CF72FA"/>
    <w:rsid w:val="00D0299B"/>
    <w:rsid w:val="00D02F6A"/>
    <w:rsid w:val="00D04819"/>
    <w:rsid w:val="00D05E9F"/>
    <w:rsid w:val="00D065B6"/>
    <w:rsid w:val="00D06695"/>
    <w:rsid w:val="00D1119E"/>
    <w:rsid w:val="00D11C11"/>
    <w:rsid w:val="00D134EE"/>
    <w:rsid w:val="00D13657"/>
    <w:rsid w:val="00D14AD0"/>
    <w:rsid w:val="00D16A1D"/>
    <w:rsid w:val="00D16C59"/>
    <w:rsid w:val="00D176E3"/>
    <w:rsid w:val="00D20752"/>
    <w:rsid w:val="00D2201E"/>
    <w:rsid w:val="00D2252A"/>
    <w:rsid w:val="00D23DC0"/>
    <w:rsid w:val="00D27D2B"/>
    <w:rsid w:val="00D30D6E"/>
    <w:rsid w:val="00D3277A"/>
    <w:rsid w:val="00D34BE7"/>
    <w:rsid w:val="00D350D1"/>
    <w:rsid w:val="00D36079"/>
    <w:rsid w:val="00D401DE"/>
    <w:rsid w:val="00D41E10"/>
    <w:rsid w:val="00D44CCA"/>
    <w:rsid w:val="00D45ADF"/>
    <w:rsid w:val="00D46B13"/>
    <w:rsid w:val="00D47273"/>
    <w:rsid w:val="00D50846"/>
    <w:rsid w:val="00D50C2D"/>
    <w:rsid w:val="00D5162E"/>
    <w:rsid w:val="00D54961"/>
    <w:rsid w:val="00D54FFD"/>
    <w:rsid w:val="00D5592F"/>
    <w:rsid w:val="00D62BA9"/>
    <w:rsid w:val="00D6447B"/>
    <w:rsid w:val="00D64F1C"/>
    <w:rsid w:val="00D663E6"/>
    <w:rsid w:val="00D6754C"/>
    <w:rsid w:val="00D67F19"/>
    <w:rsid w:val="00D7017E"/>
    <w:rsid w:val="00D70730"/>
    <w:rsid w:val="00D71B13"/>
    <w:rsid w:val="00D71E02"/>
    <w:rsid w:val="00D72632"/>
    <w:rsid w:val="00D7279F"/>
    <w:rsid w:val="00D74AB5"/>
    <w:rsid w:val="00D75D6C"/>
    <w:rsid w:val="00D76D4C"/>
    <w:rsid w:val="00D770C1"/>
    <w:rsid w:val="00D81226"/>
    <w:rsid w:val="00D81720"/>
    <w:rsid w:val="00D8199D"/>
    <w:rsid w:val="00D81D4B"/>
    <w:rsid w:val="00D825C3"/>
    <w:rsid w:val="00D827B9"/>
    <w:rsid w:val="00D82CF2"/>
    <w:rsid w:val="00D82DDE"/>
    <w:rsid w:val="00D8560E"/>
    <w:rsid w:val="00D85679"/>
    <w:rsid w:val="00D8604A"/>
    <w:rsid w:val="00D861A5"/>
    <w:rsid w:val="00D864AD"/>
    <w:rsid w:val="00D86C28"/>
    <w:rsid w:val="00D91E01"/>
    <w:rsid w:val="00D9647E"/>
    <w:rsid w:val="00D96D43"/>
    <w:rsid w:val="00DA27AE"/>
    <w:rsid w:val="00DA32F9"/>
    <w:rsid w:val="00DA5022"/>
    <w:rsid w:val="00DA6721"/>
    <w:rsid w:val="00DB1444"/>
    <w:rsid w:val="00DB2B2F"/>
    <w:rsid w:val="00DB5F1F"/>
    <w:rsid w:val="00DB7714"/>
    <w:rsid w:val="00DB7EAE"/>
    <w:rsid w:val="00DC0839"/>
    <w:rsid w:val="00DC0DDF"/>
    <w:rsid w:val="00DC3AF9"/>
    <w:rsid w:val="00DC5784"/>
    <w:rsid w:val="00DC5FDD"/>
    <w:rsid w:val="00DC70E7"/>
    <w:rsid w:val="00DD18D0"/>
    <w:rsid w:val="00DD198F"/>
    <w:rsid w:val="00DD21F1"/>
    <w:rsid w:val="00DD2DE3"/>
    <w:rsid w:val="00DD33C1"/>
    <w:rsid w:val="00DD35E5"/>
    <w:rsid w:val="00DD4BD6"/>
    <w:rsid w:val="00DD6312"/>
    <w:rsid w:val="00DD73E7"/>
    <w:rsid w:val="00DE08C9"/>
    <w:rsid w:val="00DE1DFD"/>
    <w:rsid w:val="00DE5529"/>
    <w:rsid w:val="00DF2004"/>
    <w:rsid w:val="00DF27C0"/>
    <w:rsid w:val="00DF37C0"/>
    <w:rsid w:val="00DF5253"/>
    <w:rsid w:val="00DF59AD"/>
    <w:rsid w:val="00E0014A"/>
    <w:rsid w:val="00E00ADD"/>
    <w:rsid w:val="00E018A1"/>
    <w:rsid w:val="00E026CA"/>
    <w:rsid w:val="00E0301D"/>
    <w:rsid w:val="00E05315"/>
    <w:rsid w:val="00E0614E"/>
    <w:rsid w:val="00E06E5B"/>
    <w:rsid w:val="00E073F4"/>
    <w:rsid w:val="00E07543"/>
    <w:rsid w:val="00E07FB8"/>
    <w:rsid w:val="00E07FCC"/>
    <w:rsid w:val="00E10663"/>
    <w:rsid w:val="00E11140"/>
    <w:rsid w:val="00E1183C"/>
    <w:rsid w:val="00E12847"/>
    <w:rsid w:val="00E134A1"/>
    <w:rsid w:val="00E144EA"/>
    <w:rsid w:val="00E16D7F"/>
    <w:rsid w:val="00E17882"/>
    <w:rsid w:val="00E17C84"/>
    <w:rsid w:val="00E203D8"/>
    <w:rsid w:val="00E20C19"/>
    <w:rsid w:val="00E20C5B"/>
    <w:rsid w:val="00E24134"/>
    <w:rsid w:val="00E24DEF"/>
    <w:rsid w:val="00E3203A"/>
    <w:rsid w:val="00E32199"/>
    <w:rsid w:val="00E32E5E"/>
    <w:rsid w:val="00E34707"/>
    <w:rsid w:val="00E36325"/>
    <w:rsid w:val="00E3696F"/>
    <w:rsid w:val="00E37679"/>
    <w:rsid w:val="00E407BD"/>
    <w:rsid w:val="00E42086"/>
    <w:rsid w:val="00E42E58"/>
    <w:rsid w:val="00E4301F"/>
    <w:rsid w:val="00E43262"/>
    <w:rsid w:val="00E45C75"/>
    <w:rsid w:val="00E471CA"/>
    <w:rsid w:val="00E5158E"/>
    <w:rsid w:val="00E51615"/>
    <w:rsid w:val="00E51A9C"/>
    <w:rsid w:val="00E52585"/>
    <w:rsid w:val="00E54E67"/>
    <w:rsid w:val="00E55A0A"/>
    <w:rsid w:val="00E567F5"/>
    <w:rsid w:val="00E568DD"/>
    <w:rsid w:val="00E56F80"/>
    <w:rsid w:val="00E57613"/>
    <w:rsid w:val="00E61ACE"/>
    <w:rsid w:val="00E62A3C"/>
    <w:rsid w:val="00E65EF9"/>
    <w:rsid w:val="00E669D3"/>
    <w:rsid w:val="00E67278"/>
    <w:rsid w:val="00E67541"/>
    <w:rsid w:val="00E70477"/>
    <w:rsid w:val="00E710CA"/>
    <w:rsid w:val="00E71E07"/>
    <w:rsid w:val="00E723B9"/>
    <w:rsid w:val="00E7247D"/>
    <w:rsid w:val="00E75443"/>
    <w:rsid w:val="00E75D85"/>
    <w:rsid w:val="00E76253"/>
    <w:rsid w:val="00E76A1A"/>
    <w:rsid w:val="00E80831"/>
    <w:rsid w:val="00E80AC5"/>
    <w:rsid w:val="00E80F7B"/>
    <w:rsid w:val="00E81EAC"/>
    <w:rsid w:val="00E83A06"/>
    <w:rsid w:val="00E84206"/>
    <w:rsid w:val="00E848AD"/>
    <w:rsid w:val="00E85B68"/>
    <w:rsid w:val="00E87659"/>
    <w:rsid w:val="00E879B1"/>
    <w:rsid w:val="00E900F0"/>
    <w:rsid w:val="00E907CC"/>
    <w:rsid w:val="00E9184B"/>
    <w:rsid w:val="00E91E79"/>
    <w:rsid w:val="00E922B0"/>
    <w:rsid w:val="00E94204"/>
    <w:rsid w:val="00E96DC4"/>
    <w:rsid w:val="00EA26A4"/>
    <w:rsid w:val="00EA27ED"/>
    <w:rsid w:val="00EA32B0"/>
    <w:rsid w:val="00EA456E"/>
    <w:rsid w:val="00EA5094"/>
    <w:rsid w:val="00EA60C2"/>
    <w:rsid w:val="00EA6C55"/>
    <w:rsid w:val="00EA7FEC"/>
    <w:rsid w:val="00EB2A9C"/>
    <w:rsid w:val="00EB2B7B"/>
    <w:rsid w:val="00EB3680"/>
    <w:rsid w:val="00EB3BCE"/>
    <w:rsid w:val="00EB3E0F"/>
    <w:rsid w:val="00EB5516"/>
    <w:rsid w:val="00EB59CE"/>
    <w:rsid w:val="00EB6029"/>
    <w:rsid w:val="00EB7B4E"/>
    <w:rsid w:val="00EC163E"/>
    <w:rsid w:val="00EC168A"/>
    <w:rsid w:val="00EC20D0"/>
    <w:rsid w:val="00EC29C5"/>
    <w:rsid w:val="00EC2F2D"/>
    <w:rsid w:val="00EC41F3"/>
    <w:rsid w:val="00EC4319"/>
    <w:rsid w:val="00EC566F"/>
    <w:rsid w:val="00EC6DCC"/>
    <w:rsid w:val="00EC7C0F"/>
    <w:rsid w:val="00ED4D4C"/>
    <w:rsid w:val="00ED51F1"/>
    <w:rsid w:val="00ED68BD"/>
    <w:rsid w:val="00ED76C5"/>
    <w:rsid w:val="00EE1E68"/>
    <w:rsid w:val="00EE305E"/>
    <w:rsid w:val="00EE3F31"/>
    <w:rsid w:val="00EE5075"/>
    <w:rsid w:val="00EE6A21"/>
    <w:rsid w:val="00EE6AB0"/>
    <w:rsid w:val="00EE7F7A"/>
    <w:rsid w:val="00EF039D"/>
    <w:rsid w:val="00EF04A9"/>
    <w:rsid w:val="00EF07AE"/>
    <w:rsid w:val="00EF127F"/>
    <w:rsid w:val="00EF29CD"/>
    <w:rsid w:val="00EF29D5"/>
    <w:rsid w:val="00EF305C"/>
    <w:rsid w:val="00EF3DC8"/>
    <w:rsid w:val="00EF5D85"/>
    <w:rsid w:val="00EF65C3"/>
    <w:rsid w:val="00EF7989"/>
    <w:rsid w:val="00F00211"/>
    <w:rsid w:val="00F0040B"/>
    <w:rsid w:val="00F005A4"/>
    <w:rsid w:val="00F02597"/>
    <w:rsid w:val="00F04261"/>
    <w:rsid w:val="00F045AB"/>
    <w:rsid w:val="00F05CD4"/>
    <w:rsid w:val="00F06879"/>
    <w:rsid w:val="00F06FEE"/>
    <w:rsid w:val="00F078E8"/>
    <w:rsid w:val="00F114AA"/>
    <w:rsid w:val="00F11A17"/>
    <w:rsid w:val="00F12455"/>
    <w:rsid w:val="00F1588D"/>
    <w:rsid w:val="00F15CF8"/>
    <w:rsid w:val="00F17BB6"/>
    <w:rsid w:val="00F207BB"/>
    <w:rsid w:val="00F20C69"/>
    <w:rsid w:val="00F2119B"/>
    <w:rsid w:val="00F21242"/>
    <w:rsid w:val="00F24253"/>
    <w:rsid w:val="00F242C6"/>
    <w:rsid w:val="00F24E26"/>
    <w:rsid w:val="00F24EF6"/>
    <w:rsid w:val="00F25AE4"/>
    <w:rsid w:val="00F262E4"/>
    <w:rsid w:val="00F27212"/>
    <w:rsid w:val="00F2753F"/>
    <w:rsid w:val="00F276F4"/>
    <w:rsid w:val="00F330BE"/>
    <w:rsid w:val="00F34660"/>
    <w:rsid w:val="00F3541A"/>
    <w:rsid w:val="00F35B03"/>
    <w:rsid w:val="00F363B4"/>
    <w:rsid w:val="00F371A2"/>
    <w:rsid w:val="00F41481"/>
    <w:rsid w:val="00F42E2F"/>
    <w:rsid w:val="00F43A4A"/>
    <w:rsid w:val="00F44D10"/>
    <w:rsid w:val="00F45625"/>
    <w:rsid w:val="00F467D8"/>
    <w:rsid w:val="00F468A3"/>
    <w:rsid w:val="00F46D4F"/>
    <w:rsid w:val="00F47F6F"/>
    <w:rsid w:val="00F50B0D"/>
    <w:rsid w:val="00F55CE8"/>
    <w:rsid w:val="00F601B8"/>
    <w:rsid w:val="00F60629"/>
    <w:rsid w:val="00F61660"/>
    <w:rsid w:val="00F623E2"/>
    <w:rsid w:val="00F6333B"/>
    <w:rsid w:val="00F63462"/>
    <w:rsid w:val="00F67B7D"/>
    <w:rsid w:val="00F67DD0"/>
    <w:rsid w:val="00F70308"/>
    <w:rsid w:val="00F70BCC"/>
    <w:rsid w:val="00F7104D"/>
    <w:rsid w:val="00F71406"/>
    <w:rsid w:val="00F73D39"/>
    <w:rsid w:val="00F73D63"/>
    <w:rsid w:val="00F73E6A"/>
    <w:rsid w:val="00F75D34"/>
    <w:rsid w:val="00F80780"/>
    <w:rsid w:val="00F80AD4"/>
    <w:rsid w:val="00F82EC8"/>
    <w:rsid w:val="00F83D2D"/>
    <w:rsid w:val="00F83F5D"/>
    <w:rsid w:val="00F862CA"/>
    <w:rsid w:val="00F87B21"/>
    <w:rsid w:val="00F87BD9"/>
    <w:rsid w:val="00F9291E"/>
    <w:rsid w:val="00F9449F"/>
    <w:rsid w:val="00F963D5"/>
    <w:rsid w:val="00F9693C"/>
    <w:rsid w:val="00FA043D"/>
    <w:rsid w:val="00FA16FD"/>
    <w:rsid w:val="00FA1A97"/>
    <w:rsid w:val="00FA3218"/>
    <w:rsid w:val="00FA58BA"/>
    <w:rsid w:val="00FA5FCD"/>
    <w:rsid w:val="00FA66CE"/>
    <w:rsid w:val="00FB2623"/>
    <w:rsid w:val="00FB2869"/>
    <w:rsid w:val="00FB2BDD"/>
    <w:rsid w:val="00FC01F3"/>
    <w:rsid w:val="00FC318A"/>
    <w:rsid w:val="00FC470E"/>
    <w:rsid w:val="00FC5668"/>
    <w:rsid w:val="00FC648E"/>
    <w:rsid w:val="00FD502A"/>
    <w:rsid w:val="00FD5BB5"/>
    <w:rsid w:val="00FD747E"/>
    <w:rsid w:val="00FD7E01"/>
    <w:rsid w:val="00FE041A"/>
    <w:rsid w:val="00FE0C61"/>
    <w:rsid w:val="00FE20F9"/>
    <w:rsid w:val="00FE3B5B"/>
    <w:rsid w:val="00FE43AB"/>
    <w:rsid w:val="00FE4DFD"/>
    <w:rsid w:val="00FE4EA5"/>
    <w:rsid w:val="00FE75A8"/>
    <w:rsid w:val="00FF151A"/>
    <w:rsid w:val="00FF2D3A"/>
    <w:rsid w:val="00FF4DCC"/>
    <w:rsid w:val="00FF4FBE"/>
    <w:rsid w:val="00FF5D8D"/>
    <w:rsid w:val="00FF6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8CA44C"/>
  <w15:docId w15:val="{0F039BF6-2706-4446-B595-9F440A7C4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5179E5"/>
    <w:pPr>
      <w:spacing w:after="200" w:line="276" w:lineRule="auto"/>
    </w:pPr>
    <w:rPr>
      <w:sz w:val="22"/>
      <w:szCs w:val="22"/>
      <w:lang w:val="en-US" w:eastAsia="en-US" w:bidi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620A4"/>
    <w:pPr>
      <w:spacing w:before="480" w:after="0" w:line="360" w:lineRule="auto"/>
      <w:contextualSpacing/>
      <w:jc w:val="center"/>
      <w:outlineLvl w:val="0"/>
    </w:pPr>
    <w:rPr>
      <w:rFonts w:ascii="Times New Roman" w:hAnsi="Times New Roman"/>
      <w:b/>
      <w:bCs/>
      <w:sz w:val="28"/>
      <w:szCs w:val="28"/>
      <w:lang w:bidi="ar-S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179E5"/>
    <w:pPr>
      <w:spacing w:before="200" w:after="0"/>
      <w:outlineLvl w:val="1"/>
    </w:pPr>
    <w:rPr>
      <w:rFonts w:ascii="Cambria" w:hAnsi="Cambria"/>
      <w:b/>
      <w:bCs/>
      <w:sz w:val="26"/>
      <w:szCs w:val="26"/>
      <w:lang w:bidi="ar-SA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179E5"/>
    <w:pPr>
      <w:spacing w:before="200" w:after="0" w:line="271" w:lineRule="auto"/>
      <w:outlineLvl w:val="2"/>
    </w:pPr>
    <w:rPr>
      <w:rFonts w:ascii="Cambria" w:hAnsi="Cambria"/>
      <w:b/>
      <w:bCs/>
      <w:sz w:val="20"/>
      <w:szCs w:val="20"/>
      <w:lang w:bidi="ar-SA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179E5"/>
    <w:pPr>
      <w:spacing w:before="200" w:after="0"/>
      <w:outlineLvl w:val="3"/>
    </w:pPr>
    <w:rPr>
      <w:rFonts w:ascii="Cambria" w:hAnsi="Cambria"/>
      <w:b/>
      <w:bCs/>
      <w:i/>
      <w:iCs/>
      <w:sz w:val="20"/>
      <w:szCs w:val="20"/>
      <w:lang w:bidi="ar-SA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179E5"/>
    <w:pPr>
      <w:spacing w:before="200" w:after="0"/>
      <w:outlineLvl w:val="4"/>
    </w:pPr>
    <w:rPr>
      <w:rFonts w:ascii="Cambria" w:hAnsi="Cambria"/>
      <w:b/>
      <w:bCs/>
      <w:color w:val="7F7F7F"/>
      <w:sz w:val="20"/>
      <w:szCs w:val="20"/>
      <w:lang w:bidi="ar-SA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179E5"/>
    <w:pPr>
      <w:spacing w:after="0" w:line="271" w:lineRule="auto"/>
      <w:outlineLvl w:val="5"/>
    </w:pPr>
    <w:rPr>
      <w:rFonts w:ascii="Cambria" w:hAnsi="Cambria"/>
      <w:b/>
      <w:bCs/>
      <w:i/>
      <w:iCs/>
      <w:color w:val="7F7F7F"/>
      <w:sz w:val="20"/>
      <w:szCs w:val="20"/>
      <w:lang w:bidi="ar-SA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179E5"/>
    <w:pPr>
      <w:spacing w:after="0"/>
      <w:outlineLvl w:val="6"/>
    </w:pPr>
    <w:rPr>
      <w:rFonts w:ascii="Cambria" w:hAnsi="Cambria"/>
      <w:i/>
      <w:iCs/>
      <w:sz w:val="20"/>
      <w:szCs w:val="20"/>
      <w:lang w:bidi="ar-SA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179E5"/>
    <w:pPr>
      <w:spacing w:after="0"/>
      <w:outlineLvl w:val="7"/>
    </w:pPr>
    <w:rPr>
      <w:rFonts w:ascii="Cambria" w:hAnsi="Cambria"/>
      <w:sz w:val="20"/>
      <w:szCs w:val="20"/>
      <w:lang w:bidi="ar-SA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179E5"/>
    <w:pPr>
      <w:spacing w:after="0"/>
      <w:outlineLvl w:val="8"/>
    </w:pPr>
    <w:rPr>
      <w:rFonts w:ascii="Cambria" w:hAnsi="Cambria"/>
      <w:i/>
      <w:iCs/>
      <w:spacing w:val="5"/>
      <w:sz w:val="20"/>
      <w:szCs w:val="20"/>
      <w:lang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"/>
    <w:rsid w:val="005179E5"/>
    <w:rPr>
      <w:rFonts w:ascii="Cambria" w:eastAsia="Times New Roman" w:hAnsi="Cambria" w:cs="Times New Roman"/>
      <w:b/>
      <w:bCs/>
    </w:rPr>
  </w:style>
  <w:style w:type="paragraph" w:customStyle="1" w:styleId="Nagwek10">
    <w:name w:val="Nagłówek1"/>
    <w:basedOn w:val="Normalny"/>
    <w:next w:val="Tekstpodstawowy"/>
    <w:rsid w:val="00757894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rsid w:val="00757894"/>
    <w:pPr>
      <w:spacing w:after="120"/>
    </w:pPr>
  </w:style>
  <w:style w:type="character" w:customStyle="1" w:styleId="Nagwek7Znak">
    <w:name w:val="Nagłówek 7 Znak"/>
    <w:link w:val="Nagwek7"/>
    <w:uiPriority w:val="9"/>
    <w:rsid w:val="005179E5"/>
    <w:rPr>
      <w:rFonts w:ascii="Cambria" w:eastAsia="Times New Roman" w:hAnsi="Cambria" w:cs="Times New Roman"/>
      <w:i/>
      <w:iCs/>
    </w:rPr>
  </w:style>
  <w:style w:type="character" w:customStyle="1" w:styleId="Nagwek8Znak">
    <w:name w:val="Nagłówek 8 Znak"/>
    <w:link w:val="Nagwek8"/>
    <w:uiPriority w:val="9"/>
    <w:rsid w:val="005179E5"/>
    <w:rPr>
      <w:rFonts w:ascii="Cambria" w:eastAsia="Times New Roman" w:hAnsi="Cambria" w:cs="Times New Roman"/>
      <w:sz w:val="20"/>
      <w:szCs w:val="20"/>
    </w:rPr>
  </w:style>
  <w:style w:type="character" w:customStyle="1" w:styleId="WW8Num3z0">
    <w:name w:val="WW8Num3z0"/>
    <w:rsid w:val="00757894"/>
    <w:rPr>
      <w:rFonts w:ascii="StarSymbol" w:hAnsi="StarSymbol"/>
    </w:rPr>
  </w:style>
  <w:style w:type="character" w:customStyle="1" w:styleId="WW8Num5z0">
    <w:name w:val="WW8Num5z0"/>
    <w:rsid w:val="00757894"/>
    <w:rPr>
      <w:i/>
    </w:rPr>
  </w:style>
  <w:style w:type="character" w:customStyle="1" w:styleId="WW8Num8z0">
    <w:name w:val="WW8Num8z0"/>
    <w:rsid w:val="00757894"/>
    <w:rPr>
      <w:rFonts w:ascii="Times New Roman" w:hAnsi="Times New Roman"/>
    </w:rPr>
  </w:style>
  <w:style w:type="character" w:customStyle="1" w:styleId="Absatz-Standardschriftart">
    <w:name w:val="Absatz-Standardschriftart"/>
    <w:rsid w:val="00757894"/>
  </w:style>
  <w:style w:type="character" w:customStyle="1" w:styleId="WW-Absatz-Standardschriftart">
    <w:name w:val="WW-Absatz-Standardschriftart"/>
    <w:rsid w:val="00757894"/>
  </w:style>
  <w:style w:type="character" w:customStyle="1" w:styleId="WW-Absatz-Standardschriftart1">
    <w:name w:val="WW-Absatz-Standardschriftart1"/>
    <w:rsid w:val="00757894"/>
  </w:style>
  <w:style w:type="character" w:customStyle="1" w:styleId="WW-Absatz-Standardschriftart11">
    <w:name w:val="WW-Absatz-Standardschriftart11"/>
    <w:rsid w:val="00757894"/>
  </w:style>
  <w:style w:type="character" w:customStyle="1" w:styleId="WW-Absatz-Standardschriftart111">
    <w:name w:val="WW-Absatz-Standardschriftart111"/>
    <w:rsid w:val="00757894"/>
  </w:style>
  <w:style w:type="character" w:customStyle="1" w:styleId="WW8Num2z0">
    <w:name w:val="WW8Num2z0"/>
    <w:rsid w:val="00757894"/>
    <w:rPr>
      <w:rFonts w:ascii="StarSymbol" w:hAnsi="StarSymbol"/>
    </w:rPr>
  </w:style>
  <w:style w:type="character" w:customStyle="1" w:styleId="WW8Num6z0">
    <w:name w:val="WW8Num6z0"/>
    <w:rsid w:val="00757894"/>
    <w:rPr>
      <w:i/>
    </w:rPr>
  </w:style>
  <w:style w:type="character" w:customStyle="1" w:styleId="WW8Num9z0">
    <w:name w:val="WW8Num9z0"/>
    <w:rsid w:val="00757894"/>
    <w:rPr>
      <w:rFonts w:ascii="Times New Roman" w:hAnsi="Times New Roman"/>
    </w:rPr>
  </w:style>
  <w:style w:type="character" w:customStyle="1" w:styleId="Domylnaczcionkaakapitu2">
    <w:name w:val="Domyślna czcionka akapitu2"/>
    <w:rsid w:val="00757894"/>
  </w:style>
  <w:style w:type="character" w:customStyle="1" w:styleId="WW-Absatz-Standardschriftart1111">
    <w:name w:val="WW-Absatz-Standardschriftart1111"/>
    <w:rsid w:val="00757894"/>
  </w:style>
  <w:style w:type="character" w:customStyle="1" w:styleId="WW-Absatz-Standardschriftart11111">
    <w:name w:val="WW-Absatz-Standardschriftart11111"/>
    <w:rsid w:val="00757894"/>
  </w:style>
  <w:style w:type="character" w:customStyle="1" w:styleId="WW8Num10z0">
    <w:name w:val="WW8Num10z0"/>
    <w:rsid w:val="00757894"/>
    <w:rPr>
      <w:rFonts w:ascii="Times New Roman" w:hAnsi="Times New Roman"/>
    </w:rPr>
  </w:style>
  <w:style w:type="character" w:customStyle="1" w:styleId="WW8Num17z0">
    <w:name w:val="WW8Num17z0"/>
    <w:rsid w:val="00757894"/>
    <w:rPr>
      <w:rFonts w:ascii="Times New Roman" w:hAnsi="Times New Roman"/>
    </w:rPr>
  </w:style>
  <w:style w:type="character" w:customStyle="1" w:styleId="Domylnaczcionkaakapitu1">
    <w:name w:val="Domyślna czcionka akapitu1"/>
    <w:rsid w:val="00757894"/>
  </w:style>
  <w:style w:type="character" w:customStyle="1" w:styleId="NumberingSymbols">
    <w:name w:val="Numbering Symbols"/>
    <w:rsid w:val="00757894"/>
  </w:style>
  <w:style w:type="character" w:customStyle="1" w:styleId="Bullets">
    <w:name w:val="Bullets"/>
    <w:rsid w:val="00757894"/>
    <w:rPr>
      <w:rFonts w:ascii="StarSymbol" w:eastAsia="StarSymbol" w:hAnsi="StarSymbol" w:cs="StarSymbol"/>
      <w:sz w:val="18"/>
      <w:szCs w:val="18"/>
    </w:rPr>
  </w:style>
  <w:style w:type="paragraph" w:styleId="Lista">
    <w:name w:val="List"/>
    <w:basedOn w:val="Tekstpodstawowy"/>
    <w:rsid w:val="00757894"/>
    <w:rPr>
      <w:rFonts w:cs="Tahoma"/>
    </w:rPr>
  </w:style>
  <w:style w:type="paragraph" w:customStyle="1" w:styleId="Podpis1">
    <w:name w:val="Podpis1"/>
    <w:basedOn w:val="Normalny"/>
    <w:rsid w:val="00757894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ks">
    <w:name w:val="Indeks"/>
    <w:basedOn w:val="Normalny"/>
    <w:rsid w:val="00757894"/>
    <w:pPr>
      <w:suppressLineNumbers/>
    </w:pPr>
    <w:rPr>
      <w:rFonts w:cs="Tahoma"/>
    </w:rPr>
  </w:style>
  <w:style w:type="paragraph" w:customStyle="1" w:styleId="Legenda1">
    <w:name w:val="Legenda1"/>
    <w:basedOn w:val="Normalny"/>
    <w:rsid w:val="00757894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Index">
    <w:name w:val="Index"/>
    <w:basedOn w:val="Normalny"/>
    <w:rsid w:val="00757894"/>
    <w:pPr>
      <w:suppressLineNumbers/>
    </w:pPr>
    <w:rPr>
      <w:rFonts w:cs="Tahoma"/>
    </w:rPr>
  </w:style>
  <w:style w:type="paragraph" w:customStyle="1" w:styleId="Heading">
    <w:name w:val="Heading"/>
    <w:basedOn w:val="Normalny"/>
    <w:next w:val="Tekstpodstawowy"/>
    <w:rsid w:val="00757894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Tekstpodstawowywcity2">
    <w:name w:val="WW-Tekst podstawowy wcięty 2"/>
    <w:basedOn w:val="Normalny"/>
    <w:rsid w:val="00757894"/>
    <w:pPr>
      <w:widowControl w:val="0"/>
      <w:suppressAutoHyphens/>
      <w:ind w:left="720" w:hanging="720"/>
    </w:pPr>
    <w:rPr>
      <w:rFonts w:eastAsia="Lucida Sans Unicode"/>
      <w:sz w:val="24"/>
    </w:rPr>
  </w:style>
  <w:style w:type="paragraph" w:styleId="Tekstpodstawowywcity">
    <w:name w:val="Body Text Indent"/>
    <w:basedOn w:val="Normalny"/>
    <w:rsid w:val="00757894"/>
    <w:pPr>
      <w:widowControl w:val="0"/>
      <w:suppressAutoHyphens/>
    </w:pPr>
    <w:rPr>
      <w:rFonts w:eastAsia="Lucida Sans Unicode"/>
      <w:sz w:val="24"/>
    </w:rPr>
  </w:style>
  <w:style w:type="paragraph" w:customStyle="1" w:styleId="Framecontents">
    <w:name w:val="Frame contents"/>
    <w:basedOn w:val="Tekstpodstawowy"/>
    <w:rsid w:val="00757894"/>
  </w:style>
  <w:style w:type="paragraph" w:customStyle="1" w:styleId="TableContents">
    <w:name w:val="Table Contents"/>
    <w:basedOn w:val="Normalny"/>
    <w:rsid w:val="00757894"/>
    <w:pPr>
      <w:suppressLineNumbers/>
    </w:pPr>
  </w:style>
  <w:style w:type="paragraph" w:customStyle="1" w:styleId="TableHeading">
    <w:name w:val="Table Heading"/>
    <w:basedOn w:val="TableContents"/>
    <w:rsid w:val="00757894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757894"/>
  </w:style>
  <w:style w:type="paragraph" w:customStyle="1" w:styleId="Zawartotabeli">
    <w:name w:val="Zawartość tabeli"/>
    <w:basedOn w:val="Normalny"/>
    <w:rsid w:val="00757894"/>
    <w:pPr>
      <w:suppressLineNumbers/>
    </w:pPr>
  </w:style>
  <w:style w:type="paragraph" w:customStyle="1" w:styleId="Nagwektabeli">
    <w:name w:val="Nagłówek tabeli"/>
    <w:basedOn w:val="Zawartotabeli"/>
    <w:rsid w:val="00757894"/>
    <w:pPr>
      <w:jc w:val="center"/>
    </w:pPr>
    <w:rPr>
      <w:b/>
      <w:bCs/>
    </w:rPr>
  </w:style>
  <w:style w:type="paragraph" w:customStyle="1" w:styleId="WW-Domylnie">
    <w:name w:val="WW-Domyślnie"/>
    <w:rsid w:val="00757894"/>
    <w:pPr>
      <w:suppressAutoHyphens/>
      <w:spacing w:after="200" w:line="276" w:lineRule="auto"/>
    </w:pPr>
    <w:rPr>
      <w:sz w:val="24"/>
      <w:szCs w:val="22"/>
      <w:lang w:val="en-US" w:eastAsia="ar-SA"/>
    </w:rPr>
  </w:style>
  <w:style w:type="paragraph" w:styleId="Stopka">
    <w:name w:val="footer"/>
    <w:basedOn w:val="Normalny"/>
    <w:link w:val="StopkaZnak"/>
    <w:uiPriority w:val="99"/>
    <w:rsid w:val="009F6058"/>
    <w:pPr>
      <w:tabs>
        <w:tab w:val="center" w:pos="4536"/>
        <w:tab w:val="right" w:pos="9072"/>
      </w:tabs>
    </w:pPr>
    <w:rPr>
      <w:rFonts w:ascii="Arial" w:hAnsi="Arial"/>
      <w:sz w:val="20"/>
      <w:szCs w:val="20"/>
      <w:lang w:eastAsia="ar-SA" w:bidi="ar-SA"/>
    </w:rPr>
  </w:style>
  <w:style w:type="character" w:styleId="Numerstrony">
    <w:name w:val="page number"/>
    <w:basedOn w:val="Domylnaczcionkaakapitu"/>
    <w:rsid w:val="009F6058"/>
  </w:style>
  <w:style w:type="character" w:styleId="Hipercze">
    <w:name w:val="Hyperlink"/>
    <w:uiPriority w:val="99"/>
    <w:rsid w:val="00162036"/>
    <w:rPr>
      <w:color w:val="0000FF"/>
      <w:u w:val="single"/>
    </w:rPr>
  </w:style>
  <w:style w:type="paragraph" w:customStyle="1" w:styleId="WW-Framecontents1">
    <w:name w:val="WW-Frame contents1"/>
    <w:basedOn w:val="Tekstpodstawowy"/>
    <w:rsid w:val="00162036"/>
    <w:pPr>
      <w:spacing w:after="0"/>
      <w:ind w:right="364"/>
      <w:jc w:val="right"/>
    </w:pPr>
    <w:rPr>
      <w:rFonts w:ascii="Arial" w:hAnsi="Arial"/>
    </w:rPr>
  </w:style>
  <w:style w:type="paragraph" w:styleId="Bezodstpw">
    <w:name w:val="No Spacing"/>
    <w:basedOn w:val="Normalny"/>
    <w:uiPriority w:val="1"/>
    <w:qFormat/>
    <w:rsid w:val="005179E5"/>
    <w:pPr>
      <w:spacing w:after="0" w:line="240" w:lineRule="auto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5179E5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rsid w:val="00B97FEA"/>
    <w:pPr>
      <w:tabs>
        <w:tab w:val="left" w:pos="426"/>
        <w:tab w:val="right" w:leader="dot" w:pos="9061"/>
      </w:tabs>
    </w:pPr>
    <w:rPr>
      <w:rFonts w:cs="Calibri"/>
      <w:noProof/>
    </w:rPr>
  </w:style>
  <w:style w:type="paragraph" w:styleId="Spistreci2">
    <w:name w:val="toc 2"/>
    <w:basedOn w:val="Normalny"/>
    <w:next w:val="Normalny"/>
    <w:autoRedefine/>
    <w:uiPriority w:val="39"/>
    <w:rsid w:val="00B97FEA"/>
    <w:pPr>
      <w:tabs>
        <w:tab w:val="left" w:pos="880"/>
        <w:tab w:val="right" w:leader="dot" w:pos="9061"/>
      </w:tabs>
      <w:ind w:left="142"/>
    </w:pPr>
  </w:style>
  <w:style w:type="paragraph" w:styleId="Spistreci3">
    <w:name w:val="toc 3"/>
    <w:basedOn w:val="Normalny"/>
    <w:next w:val="Normalny"/>
    <w:autoRedefine/>
    <w:uiPriority w:val="39"/>
    <w:rsid w:val="00B97FEA"/>
    <w:pPr>
      <w:tabs>
        <w:tab w:val="left" w:pos="1100"/>
        <w:tab w:val="right" w:leader="dot" w:pos="9061"/>
      </w:tabs>
      <w:ind w:left="284"/>
    </w:pPr>
  </w:style>
  <w:style w:type="paragraph" w:styleId="Spistreci4">
    <w:name w:val="toc 4"/>
    <w:basedOn w:val="Normalny"/>
    <w:next w:val="Normalny"/>
    <w:autoRedefine/>
    <w:uiPriority w:val="39"/>
    <w:rsid w:val="00B97FEA"/>
    <w:pPr>
      <w:tabs>
        <w:tab w:val="left" w:pos="1560"/>
        <w:tab w:val="right" w:leader="dot" w:pos="9061"/>
      </w:tabs>
      <w:ind w:left="426"/>
    </w:pPr>
  </w:style>
  <w:style w:type="paragraph" w:styleId="Indeks4">
    <w:name w:val="index 4"/>
    <w:basedOn w:val="Normalny"/>
    <w:next w:val="Normalny"/>
    <w:autoRedefine/>
    <w:rsid w:val="006700AB"/>
    <w:pPr>
      <w:ind w:left="800" w:hanging="200"/>
    </w:pPr>
  </w:style>
  <w:style w:type="paragraph" w:styleId="Tytu">
    <w:name w:val="Title"/>
    <w:basedOn w:val="Normalny"/>
    <w:next w:val="Normalny"/>
    <w:link w:val="TytuZnak"/>
    <w:uiPriority w:val="10"/>
    <w:qFormat/>
    <w:rsid w:val="005179E5"/>
    <w:pPr>
      <w:pBdr>
        <w:bottom w:val="single" w:sz="4" w:space="1" w:color="auto"/>
      </w:pBdr>
      <w:spacing w:line="240" w:lineRule="auto"/>
      <w:contextualSpacing/>
    </w:pPr>
    <w:rPr>
      <w:rFonts w:ascii="Cambria" w:hAnsi="Cambria"/>
      <w:spacing w:val="5"/>
      <w:sz w:val="52"/>
      <w:szCs w:val="52"/>
      <w:lang w:bidi="ar-SA"/>
    </w:rPr>
  </w:style>
  <w:style w:type="character" w:customStyle="1" w:styleId="TytuZnak">
    <w:name w:val="Tytuł Znak"/>
    <w:link w:val="Tytu"/>
    <w:uiPriority w:val="10"/>
    <w:rsid w:val="005179E5"/>
    <w:rPr>
      <w:rFonts w:ascii="Cambria" w:eastAsia="Times New Roman" w:hAnsi="Cambria" w:cs="Times New Roman"/>
      <w:spacing w:val="5"/>
      <w:sz w:val="52"/>
      <w:szCs w:val="52"/>
    </w:rPr>
  </w:style>
  <w:style w:type="paragraph" w:styleId="Akapitzlist">
    <w:name w:val="List Paragraph"/>
    <w:basedOn w:val="Normalny"/>
    <w:uiPriority w:val="34"/>
    <w:qFormat/>
    <w:rsid w:val="005179E5"/>
    <w:pPr>
      <w:ind w:left="720"/>
      <w:contextualSpacing/>
    </w:pPr>
  </w:style>
  <w:style w:type="paragraph" w:customStyle="1" w:styleId="WW-Tekstpodstawowy2">
    <w:name w:val="WW-Tekst podstawowy 2"/>
    <w:basedOn w:val="Normalny"/>
    <w:rsid w:val="00832086"/>
    <w:rPr>
      <w:rFonts w:ascii="Arial" w:hAnsi="Arial"/>
      <w:sz w:val="24"/>
    </w:rPr>
  </w:style>
  <w:style w:type="paragraph" w:styleId="Tekstprzypisukocowego">
    <w:name w:val="endnote text"/>
    <w:basedOn w:val="Normalny"/>
    <w:link w:val="TekstprzypisukocowegoZnak"/>
    <w:rsid w:val="008A2207"/>
    <w:rPr>
      <w:sz w:val="20"/>
      <w:szCs w:val="20"/>
      <w:lang w:eastAsia="ar-SA" w:bidi="ar-SA"/>
    </w:rPr>
  </w:style>
  <w:style w:type="character" w:customStyle="1" w:styleId="TekstprzypisukocowegoZnak">
    <w:name w:val="Tekst przypisu końcowego Znak"/>
    <w:link w:val="Tekstprzypisukocowego"/>
    <w:rsid w:val="008A2207"/>
    <w:rPr>
      <w:lang w:eastAsia="ar-SA"/>
    </w:rPr>
  </w:style>
  <w:style w:type="character" w:styleId="Odwoanieprzypisukocowego">
    <w:name w:val="endnote reference"/>
    <w:rsid w:val="008A2207"/>
    <w:rPr>
      <w:vertAlign w:val="superscript"/>
    </w:rPr>
  </w:style>
  <w:style w:type="paragraph" w:customStyle="1" w:styleId="WW-Tekstpodstawowy3">
    <w:name w:val="WW-Tekst podstawowy 3"/>
    <w:basedOn w:val="Normalny"/>
    <w:rsid w:val="00FE4EA5"/>
    <w:pPr>
      <w:widowControl w:val="0"/>
      <w:autoSpaceDE w:val="0"/>
      <w:spacing w:before="240" w:line="252" w:lineRule="auto"/>
      <w:ind w:right="799"/>
      <w:jc w:val="both"/>
    </w:pPr>
    <w:rPr>
      <w:rFonts w:ascii="Arial" w:hAnsi="Arial" w:cs="Arial"/>
    </w:rPr>
  </w:style>
  <w:style w:type="paragraph" w:customStyle="1" w:styleId="WW-Tekstpodstawowywcity3">
    <w:name w:val="WW-Tekst podstawowy wcięty 3"/>
    <w:basedOn w:val="Normalny"/>
    <w:rsid w:val="00627903"/>
    <w:pPr>
      <w:ind w:left="360"/>
    </w:pPr>
    <w:rPr>
      <w:rFonts w:ascii="Arial" w:hAnsi="Arial"/>
      <w:sz w:val="24"/>
    </w:rPr>
  </w:style>
  <w:style w:type="paragraph" w:styleId="Tekstprzypisudolnego">
    <w:name w:val="footnote text"/>
    <w:basedOn w:val="Normalny"/>
    <w:link w:val="TekstprzypisudolnegoZnak"/>
    <w:uiPriority w:val="99"/>
    <w:rsid w:val="00AD7D12"/>
    <w:rPr>
      <w:sz w:val="20"/>
      <w:szCs w:val="20"/>
      <w:lang w:eastAsia="ar-SA" w:bidi="ar-SA"/>
    </w:rPr>
  </w:style>
  <w:style w:type="character" w:customStyle="1" w:styleId="TekstprzypisudolnegoZnak">
    <w:name w:val="Tekst przypisu dolnego Znak"/>
    <w:link w:val="Tekstprzypisudolnego"/>
    <w:uiPriority w:val="99"/>
    <w:rsid w:val="00AD7D12"/>
    <w:rPr>
      <w:lang w:eastAsia="ar-SA"/>
    </w:rPr>
  </w:style>
  <w:style w:type="character" w:styleId="Odwoanieprzypisudolnego">
    <w:name w:val="footnote reference"/>
    <w:uiPriority w:val="99"/>
    <w:rsid w:val="00AD7D12"/>
    <w:rPr>
      <w:vertAlign w:val="superscript"/>
    </w:rPr>
  </w:style>
  <w:style w:type="paragraph" w:styleId="Nagwek">
    <w:name w:val="header"/>
    <w:basedOn w:val="Nagwek2"/>
    <w:next w:val="Normalny"/>
    <w:link w:val="NagwekZnak"/>
    <w:uiPriority w:val="99"/>
    <w:rsid w:val="00AB2454"/>
    <w:pPr>
      <w:keepLines/>
      <w:widowControl w:val="0"/>
      <w:autoSpaceDE w:val="0"/>
      <w:autoSpaceDN w:val="0"/>
      <w:adjustRightInd w:val="0"/>
      <w:spacing w:before="240" w:after="120"/>
      <w:outlineLvl w:val="9"/>
    </w:pPr>
    <w:rPr>
      <w:rFonts w:ascii="Arial" w:hAnsi="Arial"/>
      <w:noProof/>
      <w:sz w:val="24"/>
      <w:szCs w:val="24"/>
    </w:rPr>
  </w:style>
  <w:style w:type="character" w:customStyle="1" w:styleId="NagwekZnak">
    <w:name w:val="Nagłówek Znak"/>
    <w:link w:val="Nagwek"/>
    <w:uiPriority w:val="99"/>
    <w:rsid w:val="00AB2454"/>
    <w:rPr>
      <w:rFonts w:ascii="Arial" w:hAnsi="Arial" w:cs="Arial"/>
      <w:b/>
      <w:bCs/>
      <w:noProof/>
      <w:sz w:val="24"/>
      <w:szCs w:val="24"/>
      <w:lang w:val="en-US"/>
    </w:rPr>
  </w:style>
  <w:style w:type="numbering" w:styleId="111111">
    <w:name w:val="Outline List 2"/>
    <w:basedOn w:val="Bezlisty"/>
    <w:rsid w:val="00777389"/>
    <w:pPr>
      <w:numPr>
        <w:numId w:val="1"/>
      </w:numPr>
    </w:pPr>
  </w:style>
  <w:style w:type="paragraph" w:customStyle="1" w:styleId="FR1">
    <w:name w:val="FR1"/>
    <w:uiPriority w:val="99"/>
    <w:rsid w:val="00931210"/>
    <w:pPr>
      <w:widowControl w:val="0"/>
      <w:suppressAutoHyphens/>
      <w:autoSpaceDE w:val="0"/>
      <w:spacing w:after="200" w:line="276" w:lineRule="auto"/>
      <w:ind w:left="120"/>
    </w:pPr>
    <w:rPr>
      <w:rFonts w:ascii="Arial" w:hAnsi="Arial" w:cs="Arial"/>
      <w:b/>
      <w:bCs/>
      <w:sz w:val="32"/>
      <w:szCs w:val="32"/>
      <w:lang w:val="en-US" w:eastAsia="ar-SA"/>
    </w:rPr>
  </w:style>
  <w:style w:type="paragraph" w:styleId="Tekstdymka">
    <w:name w:val="Balloon Text"/>
    <w:basedOn w:val="Normalny"/>
    <w:link w:val="TekstdymkaZnak"/>
    <w:rsid w:val="00686D80"/>
    <w:rPr>
      <w:rFonts w:ascii="Tahoma" w:hAnsi="Tahoma"/>
      <w:sz w:val="16"/>
      <w:szCs w:val="16"/>
      <w:lang w:eastAsia="ar-SA" w:bidi="ar-SA"/>
    </w:rPr>
  </w:style>
  <w:style w:type="character" w:customStyle="1" w:styleId="TekstdymkaZnak">
    <w:name w:val="Tekst dymka Znak"/>
    <w:link w:val="Tekstdymka"/>
    <w:rsid w:val="00686D80"/>
    <w:rPr>
      <w:rFonts w:ascii="Tahoma" w:hAnsi="Tahoma" w:cs="Tahoma"/>
      <w:sz w:val="16"/>
      <w:szCs w:val="16"/>
      <w:lang w:eastAsia="ar-SA"/>
    </w:rPr>
  </w:style>
  <w:style w:type="paragraph" w:customStyle="1" w:styleId="Mitas">
    <w:name w:val="Mitas"/>
    <w:basedOn w:val="Normalny"/>
    <w:link w:val="MitasZnak"/>
    <w:rsid w:val="00D6754C"/>
    <w:pPr>
      <w:spacing w:line="336" w:lineRule="auto"/>
      <w:ind w:firstLine="567"/>
      <w:jc w:val="both"/>
    </w:pPr>
    <w:rPr>
      <w:rFonts w:ascii="Arial" w:hAnsi="Arial"/>
      <w:sz w:val="24"/>
      <w:szCs w:val="24"/>
      <w:lang w:bidi="ar-SA"/>
    </w:rPr>
  </w:style>
  <w:style w:type="paragraph" w:customStyle="1" w:styleId="Mitaspunktory">
    <w:name w:val="Mitas punktory"/>
    <w:basedOn w:val="Mitas"/>
    <w:link w:val="MitaspunktoryZnak"/>
    <w:rsid w:val="00D6754C"/>
    <w:pPr>
      <w:numPr>
        <w:numId w:val="2"/>
      </w:numPr>
      <w:spacing w:line="360" w:lineRule="auto"/>
      <w:jc w:val="left"/>
    </w:pPr>
  </w:style>
  <w:style w:type="character" w:customStyle="1" w:styleId="MitasZnak">
    <w:name w:val="Mitas Znak"/>
    <w:link w:val="Mitas"/>
    <w:rsid w:val="00D6754C"/>
    <w:rPr>
      <w:rFonts w:ascii="Arial" w:hAnsi="Arial"/>
      <w:sz w:val="24"/>
      <w:szCs w:val="24"/>
    </w:rPr>
  </w:style>
  <w:style w:type="character" w:customStyle="1" w:styleId="MitaspunktoryZnak">
    <w:name w:val="Mitas punktory Znak"/>
    <w:link w:val="Mitaspunktory"/>
    <w:rsid w:val="00D6754C"/>
    <w:rPr>
      <w:rFonts w:ascii="Arial" w:hAnsi="Arial"/>
      <w:sz w:val="24"/>
      <w:szCs w:val="24"/>
    </w:rPr>
  </w:style>
  <w:style w:type="paragraph" w:customStyle="1" w:styleId="Styl1">
    <w:name w:val="Styl1"/>
    <w:basedOn w:val="Normalny"/>
    <w:link w:val="Styl1Znak"/>
    <w:qFormat/>
    <w:rsid w:val="00953B8B"/>
    <w:pPr>
      <w:spacing w:line="360" w:lineRule="auto"/>
      <w:ind w:firstLine="567"/>
      <w:jc w:val="center"/>
    </w:pPr>
    <w:rPr>
      <w:rFonts w:ascii="Times New Roman" w:hAnsi="Times New Roman"/>
      <w:b/>
      <w:i/>
      <w:sz w:val="28"/>
      <w:szCs w:val="24"/>
      <w:lang w:eastAsia="ar-SA" w:bidi="ar-SA"/>
    </w:rPr>
  </w:style>
  <w:style w:type="character" w:customStyle="1" w:styleId="Styl1Znak">
    <w:name w:val="Styl1 Znak"/>
    <w:link w:val="Styl1"/>
    <w:rsid w:val="00953B8B"/>
    <w:rPr>
      <w:rFonts w:ascii="Times New Roman" w:hAnsi="Times New Roman"/>
      <w:b/>
      <w:i/>
      <w:sz w:val="28"/>
      <w:szCs w:val="24"/>
      <w:lang w:val="en-US" w:eastAsia="ar-SA"/>
    </w:rPr>
  </w:style>
  <w:style w:type="paragraph" w:customStyle="1" w:styleId="Podstawowy">
    <w:name w:val="Podstawowy"/>
    <w:basedOn w:val="Normalny"/>
    <w:rsid w:val="00D74AB5"/>
    <w:pPr>
      <w:widowControl w:val="0"/>
      <w:ind w:firstLine="709"/>
    </w:pPr>
    <w:rPr>
      <w:rFonts w:ascii="Times New Roman" w:eastAsia="Lucida Sans Unicode" w:hAnsi="Times New Roman" w:cs="Tahoma"/>
      <w:sz w:val="24"/>
    </w:rPr>
  </w:style>
  <w:style w:type="paragraph" w:customStyle="1" w:styleId="Normalny1">
    <w:name w:val="Normalny1"/>
    <w:rsid w:val="00305E02"/>
    <w:pPr>
      <w:suppressAutoHyphens/>
      <w:spacing w:after="200" w:line="276" w:lineRule="auto"/>
    </w:pPr>
    <w:rPr>
      <w:rFonts w:eastAsia="ヒラギノ角ゴ Pro W3"/>
      <w:color w:val="000000"/>
      <w:sz w:val="22"/>
      <w:szCs w:val="22"/>
    </w:rPr>
  </w:style>
  <w:style w:type="character" w:customStyle="1" w:styleId="StopkaZnak">
    <w:name w:val="Stopka Znak"/>
    <w:link w:val="Stopka"/>
    <w:uiPriority w:val="99"/>
    <w:rsid w:val="00703A8F"/>
    <w:rPr>
      <w:rFonts w:ascii="Arial" w:hAnsi="Arial"/>
      <w:lang w:eastAsia="ar-SA"/>
    </w:rPr>
  </w:style>
  <w:style w:type="paragraph" w:customStyle="1" w:styleId="Tekstblokowy1">
    <w:name w:val="Tekst blokowy1"/>
    <w:basedOn w:val="Normalny"/>
    <w:rsid w:val="003666D2"/>
    <w:pPr>
      <w:ind w:left="709" w:right="-283"/>
    </w:pPr>
    <w:rPr>
      <w:rFonts w:ascii="Times New Roman" w:hAnsi="Times New Roman"/>
      <w:sz w:val="28"/>
      <w:lang w:val="pl-PL"/>
    </w:rPr>
  </w:style>
  <w:style w:type="paragraph" w:customStyle="1" w:styleId="Stopka1">
    <w:name w:val="Stopka1"/>
    <w:rsid w:val="003666D2"/>
    <w:pPr>
      <w:autoSpaceDE w:val="0"/>
      <w:autoSpaceDN w:val="0"/>
      <w:adjustRightInd w:val="0"/>
      <w:spacing w:after="200" w:line="276" w:lineRule="auto"/>
    </w:pPr>
    <w:rPr>
      <w:rFonts w:ascii="TimesNewRomanPS" w:hAnsi="TimesNewRomanPS"/>
      <w:color w:val="000000"/>
      <w:sz w:val="24"/>
      <w:szCs w:val="24"/>
    </w:rPr>
  </w:style>
  <w:style w:type="paragraph" w:styleId="Listapunktowana">
    <w:name w:val="List Bullet"/>
    <w:basedOn w:val="Normalny"/>
    <w:autoRedefine/>
    <w:rsid w:val="003666D2"/>
    <w:pPr>
      <w:numPr>
        <w:numId w:val="6"/>
      </w:numPr>
    </w:pPr>
    <w:rPr>
      <w:rFonts w:ascii="Times New Roman" w:hAnsi="Times New Roman"/>
      <w:sz w:val="24"/>
      <w:lang w:eastAsia="pl-PL"/>
    </w:rPr>
  </w:style>
  <w:style w:type="paragraph" w:styleId="Listapunktowana2">
    <w:name w:val="List Bullet 2"/>
    <w:basedOn w:val="Normalny"/>
    <w:autoRedefine/>
    <w:rsid w:val="003666D2"/>
    <w:pPr>
      <w:numPr>
        <w:numId w:val="7"/>
      </w:numPr>
    </w:pPr>
    <w:rPr>
      <w:rFonts w:ascii="Times New Roman" w:hAnsi="Times New Roman"/>
      <w:sz w:val="24"/>
      <w:lang w:eastAsia="pl-PL"/>
    </w:rPr>
  </w:style>
  <w:style w:type="character" w:styleId="Pogrubienie">
    <w:name w:val="Strong"/>
    <w:uiPriority w:val="22"/>
    <w:qFormat/>
    <w:rsid w:val="005179E5"/>
    <w:rPr>
      <w:b/>
      <w:bCs/>
    </w:rPr>
  </w:style>
  <w:style w:type="paragraph" w:styleId="NormalnyWeb">
    <w:name w:val="Normal (Web)"/>
    <w:basedOn w:val="Normalny"/>
    <w:rsid w:val="003666D2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pl-PL"/>
    </w:rPr>
  </w:style>
  <w:style w:type="character" w:customStyle="1" w:styleId="Nagwek1Znak">
    <w:name w:val="Nagłówek 1 Znak"/>
    <w:link w:val="Nagwek1"/>
    <w:uiPriority w:val="9"/>
    <w:rsid w:val="001620A4"/>
    <w:rPr>
      <w:rFonts w:ascii="Times New Roman" w:hAnsi="Times New Roman"/>
      <w:b/>
      <w:bCs/>
      <w:sz w:val="28"/>
      <w:szCs w:val="28"/>
      <w:lang w:val="en-US" w:eastAsia="en-US"/>
    </w:rPr>
  </w:style>
  <w:style w:type="character" w:customStyle="1" w:styleId="Nagwek2Znak">
    <w:name w:val="Nagłówek 2 Znak"/>
    <w:link w:val="Nagwek2"/>
    <w:uiPriority w:val="9"/>
    <w:rsid w:val="005179E5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Nagwek4Znak">
    <w:name w:val="Nagłówek 4 Znak"/>
    <w:link w:val="Nagwek4"/>
    <w:uiPriority w:val="9"/>
    <w:rsid w:val="005179E5"/>
    <w:rPr>
      <w:rFonts w:ascii="Cambria" w:eastAsia="Times New Roman" w:hAnsi="Cambria" w:cs="Times New Roman"/>
      <w:b/>
      <w:bCs/>
      <w:i/>
      <w:iCs/>
    </w:rPr>
  </w:style>
  <w:style w:type="character" w:customStyle="1" w:styleId="Nagwek5Znak">
    <w:name w:val="Nagłówek 5 Znak"/>
    <w:link w:val="Nagwek5"/>
    <w:uiPriority w:val="9"/>
    <w:rsid w:val="005179E5"/>
    <w:rPr>
      <w:rFonts w:ascii="Cambria" w:eastAsia="Times New Roman" w:hAnsi="Cambria" w:cs="Times New Roman"/>
      <w:b/>
      <w:bCs/>
      <w:color w:val="7F7F7F"/>
    </w:rPr>
  </w:style>
  <w:style w:type="character" w:customStyle="1" w:styleId="Nagwek6Znak">
    <w:name w:val="Nagłówek 6 Znak"/>
    <w:link w:val="Nagwek6"/>
    <w:uiPriority w:val="9"/>
    <w:rsid w:val="005179E5"/>
    <w:rPr>
      <w:rFonts w:ascii="Cambria" w:eastAsia="Times New Roman" w:hAnsi="Cambria" w:cs="Times New Roman"/>
      <w:b/>
      <w:bCs/>
      <w:i/>
      <w:iCs/>
      <w:color w:val="7F7F7F"/>
    </w:rPr>
  </w:style>
  <w:style w:type="character" w:customStyle="1" w:styleId="Nagwek9Znak">
    <w:name w:val="Nagłówek 9 Znak"/>
    <w:link w:val="Nagwek9"/>
    <w:uiPriority w:val="9"/>
    <w:rsid w:val="005179E5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179E5"/>
    <w:pPr>
      <w:spacing w:after="600"/>
    </w:pPr>
    <w:rPr>
      <w:rFonts w:ascii="Cambria" w:hAnsi="Cambria"/>
      <w:i/>
      <w:iCs/>
      <w:spacing w:val="13"/>
      <w:sz w:val="24"/>
      <w:szCs w:val="24"/>
      <w:lang w:bidi="ar-SA"/>
    </w:rPr>
  </w:style>
  <w:style w:type="character" w:customStyle="1" w:styleId="PodtytuZnak">
    <w:name w:val="Podtytuł Znak"/>
    <w:link w:val="Podtytu"/>
    <w:uiPriority w:val="11"/>
    <w:rsid w:val="005179E5"/>
    <w:rPr>
      <w:rFonts w:ascii="Cambria" w:eastAsia="Times New Roman" w:hAnsi="Cambria" w:cs="Times New Roman"/>
      <w:i/>
      <w:iCs/>
      <w:spacing w:val="13"/>
      <w:sz w:val="24"/>
      <w:szCs w:val="24"/>
    </w:rPr>
  </w:style>
  <w:style w:type="character" w:styleId="Uwydatnienie">
    <w:name w:val="Emphasis"/>
    <w:uiPriority w:val="20"/>
    <w:qFormat/>
    <w:rsid w:val="005179E5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5179E5"/>
    <w:pPr>
      <w:spacing w:before="200" w:after="0"/>
      <w:ind w:left="360" w:right="360"/>
    </w:pPr>
    <w:rPr>
      <w:i/>
      <w:iCs/>
      <w:sz w:val="20"/>
      <w:szCs w:val="20"/>
      <w:lang w:bidi="ar-SA"/>
    </w:rPr>
  </w:style>
  <w:style w:type="character" w:customStyle="1" w:styleId="CytatZnak">
    <w:name w:val="Cytat Znak"/>
    <w:link w:val="Cytat"/>
    <w:uiPriority w:val="29"/>
    <w:rsid w:val="005179E5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179E5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  <w:sz w:val="20"/>
      <w:szCs w:val="20"/>
      <w:lang w:bidi="ar-SA"/>
    </w:rPr>
  </w:style>
  <w:style w:type="character" w:customStyle="1" w:styleId="CytatintensywnyZnak">
    <w:name w:val="Cytat intensywny Znak"/>
    <w:link w:val="Cytatintensywny"/>
    <w:uiPriority w:val="30"/>
    <w:rsid w:val="005179E5"/>
    <w:rPr>
      <w:b/>
      <w:bCs/>
      <w:i/>
      <w:iCs/>
    </w:rPr>
  </w:style>
  <w:style w:type="character" w:styleId="Wyrnieniedelikatne">
    <w:name w:val="Subtle Emphasis"/>
    <w:uiPriority w:val="19"/>
    <w:qFormat/>
    <w:rsid w:val="005179E5"/>
    <w:rPr>
      <w:i/>
      <w:iCs/>
    </w:rPr>
  </w:style>
  <w:style w:type="character" w:styleId="Wyrnienieintensywne">
    <w:name w:val="Intense Emphasis"/>
    <w:uiPriority w:val="21"/>
    <w:qFormat/>
    <w:rsid w:val="005179E5"/>
    <w:rPr>
      <w:b/>
      <w:bCs/>
    </w:rPr>
  </w:style>
  <w:style w:type="character" w:styleId="Odwoaniedelikatne">
    <w:name w:val="Subtle Reference"/>
    <w:uiPriority w:val="31"/>
    <w:qFormat/>
    <w:rsid w:val="005179E5"/>
    <w:rPr>
      <w:smallCaps/>
    </w:rPr>
  </w:style>
  <w:style w:type="character" w:styleId="Odwoanieintensywne">
    <w:name w:val="Intense Reference"/>
    <w:uiPriority w:val="32"/>
    <w:qFormat/>
    <w:rsid w:val="005179E5"/>
    <w:rPr>
      <w:smallCaps/>
      <w:spacing w:val="5"/>
      <w:u w:val="single"/>
    </w:rPr>
  </w:style>
  <w:style w:type="character" w:styleId="Tytuksiki">
    <w:name w:val="Book Title"/>
    <w:uiPriority w:val="33"/>
    <w:qFormat/>
    <w:rsid w:val="005179E5"/>
    <w:rPr>
      <w:i/>
      <w:iCs/>
      <w:smallCaps/>
      <w:spacing w:val="5"/>
    </w:rPr>
  </w:style>
  <w:style w:type="paragraph" w:customStyle="1" w:styleId="Standard">
    <w:name w:val="Standard"/>
    <w:rsid w:val="00822844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character" w:customStyle="1" w:styleId="apple-converted-space">
    <w:name w:val="apple-converted-space"/>
    <w:basedOn w:val="Domylnaczcionkaakapitu"/>
    <w:rsid w:val="00736500"/>
  </w:style>
  <w:style w:type="table" w:styleId="Tabela-Siatka">
    <w:name w:val="Table Grid"/>
    <w:basedOn w:val="Standardowy"/>
    <w:rsid w:val="000972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ramki0">
    <w:name w:val="Zawarto?? ramki"/>
    <w:basedOn w:val="Tekstpodstawowy"/>
    <w:rsid w:val="006E43EB"/>
    <w:pPr>
      <w:widowControl w:val="0"/>
      <w:suppressAutoHyphens/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 New Roman" w:hAnsi="Times New Roman"/>
      <w:kern w:val="1"/>
      <w:sz w:val="24"/>
      <w:szCs w:val="20"/>
      <w:lang w:val="pl-PL" w:eastAsia="pl-PL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424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8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5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21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13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7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03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8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6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33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98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7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62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81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A98659-CA28-4C02-A479-FBDEAC009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10</Pages>
  <Words>2107</Words>
  <Characters>12648</Characters>
  <Application>Microsoft Office Word</Application>
  <DocSecurity>0</DocSecurity>
  <Lines>105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ZAWARTOŚĆ PROJEKTU</vt:lpstr>
    </vt:vector>
  </TitlesOfParts>
  <Company>SPART</Company>
  <LinksUpToDate>false</LinksUpToDate>
  <CharactersWithSpaces>14726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ZAWARTOŚĆ PROJEKTU</dc:title>
  <dc:creator>Jakub Karolczak</dc:creator>
  <cp:lastModifiedBy>lukaszgorczakMK@outlook.com</cp:lastModifiedBy>
  <cp:revision>15</cp:revision>
  <cp:lastPrinted>2022-07-26T15:36:00Z</cp:lastPrinted>
  <dcterms:created xsi:type="dcterms:W3CDTF">2021-05-11T15:29:00Z</dcterms:created>
  <dcterms:modified xsi:type="dcterms:W3CDTF">2022-07-26T15:40:00Z</dcterms:modified>
</cp:coreProperties>
</file>